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E0A4" w14:textId="1216FD7E" w:rsidR="005E0787" w:rsidRPr="004F4A74" w:rsidRDefault="009D6D94" w:rsidP="004F4A74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Załącznik nr 4</w:t>
      </w:r>
      <w:r w:rsidR="005E0787" w:rsidRPr="004F4A74">
        <w:rPr>
          <w:rFonts w:ascii="Calibri Light" w:hAnsi="Calibri Light" w:cs="Calibri Light"/>
          <w:sz w:val="24"/>
          <w:szCs w:val="24"/>
        </w:rPr>
        <w:t xml:space="preserve"> do SIWZ</w:t>
      </w:r>
    </w:p>
    <w:p w14:paraId="5236BBCF" w14:textId="77777777" w:rsidR="00FA2441" w:rsidRPr="004F4A74" w:rsidRDefault="00FA2441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18CFD1F0" w14:textId="77777777" w:rsidR="00FA2441" w:rsidRPr="004F4A74" w:rsidRDefault="00FA2441" w:rsidP="004F4A74">
      <w:pPr>
        <w:jc w:val="left"/>
        <w:rPr>
          <w:rFonts w:ascii="Calibri Light" w:hAnsi="Calibri Light" w:cs="Calibri Light"/>
          <w:b/>
          <w:bCs/>
          <w:sz w:val="24"/>
          <w:szCs w:val="24"/>
        </w:rPr>
      </w:pPr>
      <w:r w:rsidRPr="004F4A74">
        <w:rPr>
          <w:rFonts w:ascii="Calibri Light" w:hAnsi="Calibri Light" w:cs="Calibri Light"/>
          <w:b/>
          <w:bCs/>
          <w:sz w:val="24"/>
          <w:szCs w:val="24"/>
        </w:rPr>
        <w:t>Znak sprawy: 26.3.2020</w:t>
      </w:r>
    </w:p>
    <w:p w14:paraId="77B5A094" w14:textId="77777777" w:rsidR="00FA2441" w:rsidRPr="004F4A74" w:rsidRDefault="00FA2441" w:rsidP="004F4A74">
      <w:pPr>
        <w:jc w:val="left"/>
        <w:rPr>
          <w:rFonts w:ascii="Calibri Light" w:hAnsi="Calibri Light" w:cs="Calibri Light"/>
          <w:sz w:val="24"/>
          <w:szCs w:val="24"/>
        </w:rPr>
      </w:pPr>
    </w:p>
    <w:p w14:paraId="0DDE370B" w14:textId="77777777" w:rsidR="005E0787" w:rsidRPr="004F4A74" w:rsidRDefault="005E0787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20F25C6B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Opis przedmiotu zamówienia</w:t>
      </w:r>
    </w:p>
    <w:p w14:paraId="0CD029EC" w14:textId="050C4C44" w:rsidR="005E0787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b/>
          <w:i/>
          <w:sz w:val="24"/>
          <w:szCs w:val="24"/>
        </w:rPr>
        <w:t>Część I</w:t>
      </w:r>
      <w:r w:rsidR="009D6D94">
        <w:rPr>
          <w:rFonts w:ascii="Calibri Light" w:hAnsi="Calibri Light" w:cs="Calibri Light"/>
          <w:b/>
          <w:i/>
          <w:sz w:val="24"/>
          <w:szCs w:val="24"/>
        </w:rPr>
        <w:t>V</w:t>
      </w:r>
      <w:r w:rsidRPr="004F4A74">
        <w:rPr>
          <w:rFonts w:ascii="Calibri Light" w:hAnsi="Calibri Light" w:cs="Calibri Light"/>
          <w:b/>
          <w:i/>
          <w:sz w:val="24"/>
          <w:szCs w:val="24"/>
        </w:rPr>
        <w:t xml:space="preserve"> – </w:t>
      </w:r>
      <w:r w:rsidR="002D007B">
        <w:rPr>
          <w:rFonts w:ascii="Calibri Light" w:eastAsia="Calibri" w:hAnsi="Calibri Light" w:cs="Times New Roman"/>
          <w:b/>
          <w:i/>
          <w:sz w:val="24"/>
          <w:szCs w:val="24"/>
        </w:rPr>
        <w:t>Sprzęt badawczo-laboratoryjny</w:t>
      </w:r>
    </w:p>
    <w:p w14:paraId="28E50D4A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</w:p>
    <w:p w14:paraId="763B9F74" w14:textId="34D1E7C6" w:rsidR="00FA2441" w:rsidRPr="004F4A74" w:rsidRDefault="001977EA" w:rsidP="00556498">
      <w:pPr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 xml:space="preserve">Sprzęt nowy, </w:t>
      </w:r>
      <w:r w:rsidR="004F4A74" w:rsidRPr="004F4A74">
        <w:rPr>
          <w:rFonts w:ascii="Calibri Light" w:hAnsi="Calibri Light" w:cs="Calibri Light"/>
          <w:sz w:val="24"/>
          <w:szCs w:val="24"/>
        </w:rPr>
        <w:t>nieużywany. Wykonawca zapewni dostarczenie, wniesienie do wskazanej lokalizacji, zamontowanie oraz przeszkolenie w języku polskim</w:t>
      </w:r>
      <w:r w:rsidR="00864B7E">
        <w:rPr>
          <w:rFonts w:ascii="Calibri Light" w:hAnsi="Calibri Light" w:cs="Calibri Light"/>
          <w:sz w:val="24"/>
          <w:szCs w:val="24"/>
        </w:rPr>
        <w:t xml:space="preserve"> (czas szkolenia: min. 2h)</w:t>
      </w:r>
      <w:r w:rsidR="004F4A74" w:rsidRPr="004F4A74">
        <w:rPr>
          <w:rFonts w:ascii="Calibri Light" w:hAnsi="Calibri Light" w:cs="Calibri Light"/>
          <w:sz w:val="24"/>
          <w:szCs w:val="24"/>
        </w:rPr>
        <w:t>. Wraz z dostarczonym sprzętem Wykonawca przekaże dokumentację techniczno-ruchową sprzętu, instrukcje</w:t>
      </w:r>
      <w:r w:rsidR="00E1389E">
        <w:rPr>
          <w:rFonts w:ascii="Calibri Light" w:hAnsi="Calibri Light" w:cs="Calibri Light"/>
          <w:sz w:val="24"/>
          <w:szCs w:val="24"/>
        </w:rPr>
        <w:t xml:space="preserve"> </w:t>
      </w:r>
      <w:r w:rsidR="00BE45F2" w:rsidRPr="00BE45F2">
        <w:rPr>
          <w:rFonts w:ascii="Calibri Light" w:hAnsi="Calibri Light" w:cs="Calibri Light"/>
          <w:sz w:val="24"/>
          <w:szCs w:val="24"/>
        </w:rPr>
        <w:t>obsługi, karty gwarancyjne oraz wszelkie atesty, aprobaty, dokumenty dopuszczające do użytku sprzętu.</w:t>
      </w:r>
    </w:p>
    <w:p w14:paraId="734F84CF" w14:textId="77777777" w:rsidR="00BE45F2" w:rsidRDefault="00BE45F2" w:rsidP="00BE45F2">
      <w:pPr>
        <w:rPr>
          <w:rFonts w:ascii="Calibri Light" w:hAnsi="Calibri Light" w:cs="Calibri Light"/>
          <w:sz w:val="24"/>
          <w:szCs w:val="24"/>
        </w:rPr>
      </w:pPr>
    </w:p>
    <w:p w14:paraId="3DB17832" w14:textId="3D730B02" w:rsidR="004831FD" w:rsidRPr="004831FD" w:rsidRDefault="00962F15" w:rsidP="004831FD">
      <w:pPr>
        <w:rPr>
          <w:rFonts w:ascii="Calibri Light" w:hAnsi="Calibri Light" w:cs="Calibri Light"/>
          <w:sz w:val="24"/>
          <w:szCs w:val="24"/>
        </w:rPr>
      </w:pPr>
      <w:r w:rsidRPr="00BE45F2">
        <w:rPr>
          <w:rFonts w:ascii="Calibri Light" w:hAnsi="Calibri Light" w:cs="Calibri Light"/>
          <w:b/>
          <w:sz w:val="24"/>
          <w:szCs w:val="24"/>
        </w:rPr>
        <w:t>CPV:</w:t>
      </w:r>
      <w:r w:rsidRPr="00BE45F2">
        <w:rPr>
          <w:rFonts w:ascii="Calibri Light" w:hAnsi="Calibri Light" w:cs="Calibri Light"/>
          <w:sz w:val="24"/>
          <w:szCs w:val="24"/>
        </w:rPr>
        <w:t xml:space="preserve"> </w:t>
      </w:r>
      <w:r w:rsidR="00BE45F2">
        <w:rPr>
          <w:rFonts w:ascii="Calibri Light" w:hAnsi="Calibri Light" w:cs="Calibri Light"/>
          <w:b/>
          <w:sz w:val="24"/>
          <w:szCs w:val="24"/>
        </w:rPr>
        <w:tab/>
      </w:r>
      <w:r w:rsidR="00BE45F2" w:rsidRPr="00BE45F2">
        <w:rPr>
          <w:rFonts w:ascii="Calibri Light" w:hAnsi="Calibri Light" w:cs="Calibri Light"/>
          <w:b/>
          <w:sz w:val="24"/>
          <w:szCs w:val="24"/>
        </w:rPr>
        <w:t>39162110-9</w:t>
      </w:r>
      <w:r w:rsidR="00BE45F2" w:rsidRPr="00BE45F2">
        <w:rPr>
          <w:rFonts w:ascii="Calibri Light" w:hAnsi="Calibri Light" w:cs="Calibri Light"/>
          <w:sz w:val="24"/>
          <w:szCs w:val="24"/>
        </w:rPr>
        <w:t xml:space="preserve"> Sprzęt dydaktyczny</w:t>
      </w:r>
    </w:p>
    <w:p w14:paraId="20A4308C" w14:textId="5C5CDDF2" w:rsidR="004831FD" w:rsidRPr="00BE45F2" w:rsidRDefault="004831FD" w:rsidP="004831FD">
      <w:pPr>
        <w:ind w:firstLine="708"/>
        <w:rPr>
          <w:rFonts w:ascii="Calibri Light" w:hAnsi="Calibri Light" w:cs="Calibri Light"/>
          <w:sz w:val="24"/>
          <w:szCs w:val="24"/>
        </w:rPr>
      </w:pPr>
      <w:r w:rsidRPr="004831FD">
        <w:rPr>
          <w:rFonts w:ascii="Calibri Light" w:hAnsi="Calibri Light" w:cs="Calibri Light"/>
          <w:b/>
          <w:sz w:val="24"/>
          <w:szCs w:val="24"/>
        </w:rPr>
        <w:t>38000000-5</w:t>
      </w:r>
      <w:r w:rsidRPr="004831FD">
        <w:rPr>
          <w:rFonts w:ascii="Calibri Light" w:hAnsi="Calibri Light" w:cs="Calibri Light"/>
          <w:sz w:val="24"/>
          <w:szCs w:val="24"/>
        </w:rPr>
        <w:t xml:space="preserve"> Sprzęt laboratoryjny, optyczny i precyzyjny (z wyjątkiem szklanego)</w:t>
      </w:r>
    </w:p>
    <w:p w14:paraId="42CC93E4" w14:textId="77777777" w:rsidR="00BE45F2" w:rsidRDefault="00FC653E" w:rsidP="00BE45F2">
      <w:pPr>
        <w:ind w:firstLine="708"/>
        <w:rPr>
          <w:rFonts w:ascii="Calibri Light" w:hAnsi="Calibri Light" w:cs="Calibri Light"/>
          <w:sz w:val="24"/>
          <w:szCs w:val="24"/>
        </w:rPr>
      </w:pPr>
      <w:hyperlink r:id="rId8" w:history="1">
        <w:r w:rsidR="00BE45F2" w:rsidRPr="00BE45F2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38510000-3</w:t>
        </w:r>
      </w:hyperlink>
      <w:r w:rsidR="00BE45F2" w:rsidRPr="00BE45F2">
        <w:rPr>
          <w:rFonts w:ascii="Calibri Light" w:hAnsi="Calibri Light" w:cs="Calibri Light"/>
          <w:sz w:val="24"/>
          <w:szCs w:val="24"/>
        </w:rPr>
        <w:t xml:space="preserve"> Mikroskopy</w:t>
      </w:r>
    </w:p>
    <w:p w14:paraId="2054F5A3" w14:textId="77777777" w:rsidR="00BE45F2" w:rsidRDefault="00FC653E" w:rsidP="00BE45F2">
      <w:pPr>
        <w:ind w:firstLine="708"/>
        <w:rPr>
          <w:rFonts w:ascii="Calibri Light" w:hAnsi="Calibri Light" w:cs="Calibri Light"/>
          <w:sz w:val="24"/>
          <w:szCs w:val="24"/>
        </w:rPr>
      </w:pPr>
      <w:hyperlink r:id="rId9" w:history="1">
        <w:r w:rsidR="00BE45F2" w:rsidRPr="00BE45F2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42991400-3</w:t>
        </w:r>
      </w:hyperlink>
      <w:r w:rsidR="00BE45F2" w:rsidRPr="00BE45F2">
        <w:rPr>
          <w:rFonts w:ascii="Calibri Light" w:hAnsi="Calibri Light" w:cs="Calibri Light"/>
          <w:sz w:val="24"/>
          <w:szCs w:val="24"/>
        </w:rPr>
        <w:t xml:space="preserve"> Suszarki do drewna, masy papierniczej lub tektury</w:t>
      </w:r>
    </w:p>
    <w:p w14:paraId="08754893" w14:textId="13014841" w:rsidR="00BE45F2" w:rsidRDefault="00BE45F2" w:rsidP="00BE45F2">
      <w:pPr>
        <w:ind w:firstLine="708"/>
        <w:rPr>
          <w:rFonts w:ascii="Calibri Light" w:hAnsi="Calibri Light" w:cs="Calibri Light"/>
          <w:sz w:val="24"/>
          <w:szCs w:val="24"/>
        </w:rPr>
      </w:pPr>
      <w:r w:rsidRPr="00BE45F2">
        <w:rPr>
          <w:rFonts w:ascii="Calibri Light" w:hAnsi="Calibri Light" w:cs="Calibri Light"/>
          <w:b/>
          <w:sz w:val="24"/>
          <w:szCs w:val="24"/>
        </w:rPr>
        <w:t>39181000-4</w:t>
      </w:r>
      <w:r w:rsidRPr="00BE45F2">
        <w:rPr>
          <w:rFonts w:ascii="Calibri Light" w:hAnsi="Calibri Light" w:cs="Calibri Light"/>
          <w:sz w:val="24"/>
          <w:szCs w:val="24"/>
        </w:rPr>
        <w:t xml:space="preserve"> Stoły laboratoryjne</w:t>
      </w:r>
    </w:p>
    <w:p w14:paraId="1BA081BE" w14:textId="313DBEA3" w:rsidR="00BE45F2" w:rsidRDefault="00BE45F2" w:rsidP="00BE45F2">
      <w:pPr>
        <w:ind w:firstLine="708"/>
        <w:rPr>
          <w:rFonts w:ascii="Calibri Light" w:hAnsi="Calibri Light" w:cs="Calibri Light"/>
          <w:sz w:val="24"/>
          <w:szCs w:val="24"/>
        </w:rPr>
      </w:pPr>
      <w:r w:rsidRPr="00BE45F2">
        <w:rPr>
          <w:rFonts w:ascii="Calibri Light" w:hAnsi="Calibri Light" w:cs="Calibri Light"/>
          <w:b/>
          <w:sz w:val="24"/>
          <w:szCs w:val="24"/>
        </w:rPr>
        <w:t>39180000-7</w:t>
      </w:r>
      <w:r w:rsidRPr="00BE45F2">
        <w:rPr>
          <w:rFonts w:ascii="Calibri Light" w:hAnsi="Calibri Light" w:cs="Calibri Light"/>
          <w:sz w:val="24"/>
          <w:szCs w:val="24"/>
        </w:rPr>
        <w:t xml:space="preserve"> Meble laboratoryjne</w:t>
      </w:r>
    </w:p>
    <w:p w14:paraId="28C74723" w14:textId="11C53638" w:rsidR="003017D5" w:rsidRPr="00BE45F2" w:rsidRDefault="003017D5" w:rsidP="00BE45F2">
      <w:pPr>
        <w:ind w:firstLine="708"/>
        <w:rPr>
          <w:rFonts w:ascii="Calibri Light" w:hAnsi="Calibri Light" w:cs="Calibri Light"/>
          <w:sz w:val="24"/>
          <w:szCs w:val="24"/>
        </w:rPr>
      </w:pPr>
      <w:r w:rsidRPr="003017D5">
        <w:rPr>
          <w:rFonts w:ascii="Calibri Light" w:hAnsi="Calibri Light" w:cs="Calibri Light"/>
          <w:b/>
          <w:sz w:val="24"/>
          <w:szCs w:val="24"/>
        </w:rPr>
        <w:t>39714000-0</w:t>
      </w:r>
      <w:r w:rsidRPr="003017D5">
        <w:rPr>
          <w:rFonts w:ascii="Calibri Light" w:hAnsi="Calibri Light" w:cs="Calibri Light"/>
          <w:sz w:val="24"/>
          <w:szCs w:val="24"/>
        </w:rPr>
        <w:t xml:space="preserve"> Wyciągi wentylacyjne lub recyklingowe</w:t>
      </w:r>
    </w:p>
    <w:p w14:paraId="25A7581C" w14:textId="77777777" w:rsidR="009D6D94" w:rsidRPr="004F4A74" w:rsidRDefault="009D6D94" w:rsidP="004F4A74">
      <w:pPr>
        <w:rPr>
          <w:rFonts w:ascii="Calibri Light" w:hAnsi="Calibri Light" w:cs="Calibri Light"/>
          <w:sz w:val="24"/>
          <w:szCs w:val="24"/>
        </w:rPr>
      </w:pPr>
    </w:p>
    <w:p w14:paraId="35485144" w14:textId="3987177F" w:rsidR="001977EA" w:rsidRDefault="001977EA" w:rsidP="006F23DF">
      <w:pPr>
        <w:rPr>
          <w:rFonts w:ascii="Calibri Light" w:eastAsia="Calibri" w:hAnsi="Calibri Light" w:cs="Calibri Light"/>
          <w:sz w:val="24"/>
          <w:szCs w:val="24"/>
          <w:lang w:bidi="pl-PL"/>
        </w:rPr>
      </w:pPr>
    </w:p>
    <w:p w14:paraId="4DB63952" w14:textId="10DE14C0" w:rsidR="009D6D94" w:rsidRPr="009D6D94" w:rsidRDefault="009D6D94" w:rsidP="009D6D94">
      <w:p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r w:rsidRPr="009D6D94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MIKROSKOP</w:t>
      </w:r>
      <w:r w:rsidRPr="00556498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</w:t>
      </w:r>
      <w:r w:rsidRPr="006D315D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– 1 szt.</w:t>
      </w:r>
    </w:p>
    <w:p w14:paraId="180ABCA3" w14:textId="37292956" w:rsidR="00701D37" w:rsidRPr="00556498" w:rsidRDefault="00701D37" w:rsidP="00701D37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 w:rsidRPr="00556498">
        <w:rPr>
          <w:rFonts w:ascii="Calibri Light" w:eastAsia="Calibri" w:hAnsi="Calibri Light" w:cs="Calibri Light"/>
          <w:sz w:val="24"/>
          <w:szCs w:val="24"/>
        </w:rPr>
        <w:t>Specyfikacja techniczna:</w:t>
      </w:r>
    </w:p>
    <w:p w14:paraId="4238C34E" w14:textId="4123A42E" w:rsidR="009D6D94" w:rsidRDefault="009D6D94" w:rsidP="00701D37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statyw kolumnowy, z kolumną o wysokości min. 50 cm,</w:t>
      </w:r>
      <w:r w:rsidRPr="009D6D94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Pr="009D6D94">
        <w:rPr>
          <w:rFonts w:ascii="Calibri Light" w:eastAsia="Calibri" w:hAnsi="Calibri Light" w:cs="Calibri Light"/>
          <w:bCs/>
          <w:sz w:val="24"/>
          <w:szCs w:val="24"/>
        </w:rPr>
        <w:t>do pracy w oświetleniu przechodzącym i odbitym wyposażony w mechanizm ruchu makro z regulacją oporu ruchu</w:t>
      </w:r>
    </w:p>
    <w:p w14:paraId="16A96C7E" w14:textId="7030709F" w:rsidR="009D6D94" w:rsidRDefault="00556498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oświetlenie przechodzące LED</w:t>
      </w:r>
    </w:p>
    <w:p w14:paraId="7CB3D97D" w14:textId="553ACF66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tory optyczne równoległe</w:t>
      </w:r>
    </w:p>
    <w:p w14:paraId="1AAB87B3" w14:textId="4A7F43AF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głowica z regulowanym kątem pochylenia tubusów okularowych w zakresie co najmniej 5 – 35 stopni z mechanizmem zoom o zakresie min. 0,8x do 8,0x</w:t>
      </w:r>
    </w:p>
    <w:p w14:paraId="41819819" w14:textId="472B888F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moduł trzeciego toru wizyjnego do montażu kamery z dzielnikiem obrazu</w:t>
      </w:r>
    </w:p>
    <w:p w14:paraId="23B4C828" w14:textId="7E12E8D3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okulary </w:t>
      </w:r>
      <w:proofErr w:type="spellStart"/>
      <w:r w:rsidRPr="009D6D94">
        <w:rPr>
          <w:rFonts w:ascii="Calibri Light" w:eastAsia="Calibri" w:hAnsi="Calibri Light" w:cs="Calibri Light"/>
          <w:bCs/>
          <w:sz w:val="24"/>
          <w:szCs w:val="24"/>
        </w:rPr>
        <w:t>szerokopolowe</w:t>
      </w:r>
      <w:proofErr w:type="spellEnd"/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 10x o polu widzenia min. 22mm z regulacją dioptrii każdy</w:t>
      </w:r>
    </w:p>
    <w:p w14:paraId="696F6E89" w14:textId="5D895D9B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obiektyw 1,0x, wymienny, odległość robocza min. 75mm</w:t>
      </w:r>
    </w:p>
    <w:p w14:paraId="72F06CF6" w14:textId="52015A1F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obiektyw 2,0x, plan achromat, wymienny, odległość robocza min. 25mm</w:t>
      </w:r>
    </w:p>
    <w:p w14:paraId="0C91087D" w14:textId="62D5A464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oświetlacz pierścieniowy, strefowy, min. 80 diod, dystans roboczy min.: 55 – 135 mm</w:t>
      </w:r>
    </w:p>
    <w:p w14:paraId="32FF6546" w14:textId="3F01B1D3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oświetlacz pierścieniowy, strefowy, min. 80 diod, dystans roboczy min.: 25 – 55 mm</w:t>
      </w:r>
    </w:p>
    <w:p w14:paraId="0ADCFB4F" w14:textId="337A5475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sterownik do oświetlaczy wolnostojący na kablu</w:t>
      </w:r>
    </w:p>
    <w:p w14:paraId="5AA1C71C" w14:textId="55ED63DE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lastRenderedPageBreak/>
        <w:t>zestaw do polaryzacji w świetle odbitym kompatybilny z oświetlac</w:t>
      </w:r>
      <w:r w:rsidR="00556498">
        <w:rPr>
          <w:rFonts w:ascii="Calibri Light" w:eastAsia="Calibri" w:hAnsi="Calibri Light" w:cs="Calibri Light"/>
          <w:bCs/>
          <w:sz w:val="24"/>
          <w:szCs w:val="24"/>
        </w:rPr>
        <w:t>zami – polaryzator + analizator</w:t>
      </w:r>
    </w:p>
    <w:p w14:paraId="0B606CF8" w14:textId="074817BD" w:rsidR="009D6D94" w:rsidRPr="009D6D94" w:rsidRDefault="00556498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dołączona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uniwersalna kamera mikroskopowa z oprogramowaniem</w:t>
      </w:r>
      <w:r w:rsidR="009D6D94" w:rsidRPr="009D6D94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do płynnej prezentacji obrazu preparatu mikroskopowego w rozdzielczości Full HD – 2 szt.</w:t>
      </w:r>
      <w:r w:rsidR="000B5532">
        <w:rPr>
          <w:rFonts w:ascii="Calibri Light" w:eastAsia="Calibri" w:hAnsi="Calibri Light" w:cs="Calibri Light"/>
          <w:bCs/>
          <w:sz w:val="24"/>
          <w:szCs w:val="24"/>
        </w:rPr>
        <w:t>, z autofocusem</w:t>
      </w:r>
    </w:p>
    <w:p w14:paraId="0E9D4080" w14:textId="32CEC35F" w:rsidR="009D6D94" w:rsidRPr="00556498" w:rsidRDefault="009D6D94" w:rsidP="006F23DF">
      <w:pPr>
        <w:rPr>
          <w:rFonts w:ascii="Calibri Light" w:hAnsi="Calibri Light" w:cs="Calibri Light"/>
          <w:sz w:val="24"/>
          <w:szCs w:val="24"/>
        </w:rPr>
      </w:pPr>
    </w:p>
    <w:p w14:paraId="1D041D76" w14:textId="0B42ACFF" w:rsidR="009D6D94" w:rsidRPr="009D6D94" w:rsidRDefault="00FF0999" w:rsidP="009D6D94">
      <w:pPr>
        <w:spacing w:after="160" w:line="259" w:lineRule="auto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556498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DIAGNOSTYCZNE MIKROSKOPY  STEREOSKOPOWE PRZEZNACZONE</w:t>
      </w:r>
      <w:r w:rsidR="009D6D94" w:rsidRPr="009D6D94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 xml:space="preserve"> DLA </w:t>
      </w:r>
      <w:r w:rsidR="009D6D94" w:rsidRPr="006D315D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UCZNIÓW</w:t>
      </w:r>
      <w:r w:rsidR="00336260" w:rsidRPr="006D315D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 xml:space="preserve"> – 5 szt.</w:t>
      </w:r>
    </w:p>
    <w:p w14:paraId="58393C1E" w14:textId="1E559428" w:rsidR="00556498" w:rsidRPr="00556498" w:rsidRDefault="00556498" w:rsidP="00556498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 w:rsidRPr="00556498">
        <w:rPr>
          <w:rFonts w:ascii="Calibri Light" w:eastAsia="Calibri" w:hAnsi="Calibri Light" w:cs="Calibri Light"/>
          <w:sz w:val="24"/>
          <w:szCs w:val="24"/>
        </w:rPr>
        <w:t>Specyfikacja techniczna:</w:t>
      </w:r>
    </w:p>
    <w:p w14:paraId="6C17035B" w14:textId="77B3E6FD" w:rsidR="009D6D94" w:rsidRDefault="00556498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mikroskopy wyposażone w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głowicę </w:t>
      </w:r>
      <w:proofErr w:type="spellStart"/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trinokularową</w:t>
      </w:r>
      <w:proofErr w:type="spellEnd"/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, o st</w:t>
      </w:r>
      <w:r>
        <w:rPr>
          <w:rFonts w:ascii="Calibri Light" w:eastAsia="Calibri" w:hAnsi="Calibri Light" w:cs="Calibri Light"/>
          <w:bCs/>
          <w:sz w:val="24"/>
          <w:szCs w:val="24"/>
        </w:rPr>
        <w:t>ałym kącie pochylenia 45 stopni</w:t>
      </w:r>
    </w:p>
    <w:p w14:paraId="49E89D43" w14:textId="04DFF2DD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okulary 10x/20mm </w:t>
      </w:r>
      <w:r w:rsidR="00556498">
        <w:rPr>
          <w:rFonts w:ascii="Calibri Light" w:eastAsia="Calibri" w:hAnsi="Calibri Light" w:cs="Calibri Light"/>
          <w:bCs/>
          <w:sz w:val="24"/>
          <w:szCs w:val="24"/>
        </w:rPr>
        <w:t>z regulacją dioptrii</w:t>
      </w:r>
    </w:p>
    <w:p w14:paraId="7BE6000F" w14:textId="73C36781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moduł płynnej zmiany powiększenia ZOOM o współczynniku</w:t>
      </w:r>
      <w:r w:rsidR="00556498">
        <w:rPr>
          <w:rFonts w:ascii="Calibri Light" w:eastAsia="Calibri" w:hAnsi="Calibri Light" w:cs="Calibri Light"/>
          <w:bCs/>
          <w:sz w:val="24"/>
          <w:szCs w:val="24"/>
        </w:rPr>
        <w:t xml:space="preserve"> min.</w:t>
      </w:r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 6,4:1</w:t>
      </w:r>
    </w:p>
    <w:p w14:paraId="419D2ECB" w14:textId="7FC8492D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możliwość blokady wybranego położenia pokrętła zoom</w:t>
      </w:r>
    </w:p>
    <w:p w14:paraId="4618F897" w14:textId="746E268F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statyw ze światłem LED przechodzącym i odbitym (</w:t>
      </w:r>
      <w:r w:rsidR="00556498">
        <w:rPr>
          <w:rFonts w:ascii="Calibri Light" w:eastAsia="Calibri" w:hAnsi="Calibri Light" w:cs="Calibri Light"/>
          <w:bCs/>
          <w:sz w:val="24"/>
          <w:szCs w:val="24"/>
        </w:rPr>
        <w:t xml:space="preserve">min. </w:t>
      </w:r>
      <w:r w:rsidRPr="009D6D94">
        <w:rPr>
          <w:rFonts w:ascii="Calibri Light" w:eastAsia="Calibri" w:hAnsi="Calibri Light" w:cs="Calibri Light"/>
          <w:bCs/>
          <w:sz w:val="24"/>
          <w:szCs w:val="24"/>
        </w:rPr>
        <w:t>15 diod)</w:t>
      </w:r>
    </w:p>
    <w:p w14:paraId="47058056" w14:textId="434D87C2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mechanizm ruchu makro symetryczny wyposażony w regulację momentu obrotowego</w:t>
      </w:r>
    </w:p>
    <w:p w14:paraId="39194806" w14:textId="1D6D5C90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odległość robocza </w:t>
      </w:r>
      <w:r w:rsidR="002D007B">
        <w:rPr>
          <w:rFonts w:ascii="Calibri Light" w:eastAsia="Calibri" w:hAnsi="Calibri Light" w:cs="Calibri Light"/>
          <w:bCs/>
          <w:sz w:val="24"/>
          <w:szCs w:val="24"/>
        </w:rPr>
        <w:t xml:space="preserve">min. </w:t>
      </w:r>
      <w:r w:rsidRPr="009D6D94">
        <w:rPr>
          <w:rFonts w:ascii="Calibri Light" w:eastAsia="Calibri" w:hAnsi="Calibri Light" w:cs="Calibri Light"/>
          <w:bCs/>
          <w:sz w:val="24"/>
          <w:szCs w:val="24"/>
        </w:rPr>
        <w:t>100mm</w:t>
      </w:r>
    </w:p>
    <w:p w14:paraId="19ECCD6C" w14:textId="4F7D2073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filtr </w:t>
      </w:r>
      <w:proofErr w:type="spellStart"/>
      <w:r w:rsidRPr="009D6D94">
        <w:rPr>
          <w:rFonts w:ascii="Calibri Light" w:eastAsia="Calibri" w:hAnsi="Calibri Light" w:cs="Calibri Light"/>
          <w:bCs/>
          <w:sz w:val="24"/>
          <w:szCs w:val="24"/>
        </w:rPr>
        <w:t>przeciwkurzowy</w:t>
      </w:r>
      <w:proofErr w:type="spellEnd"/>
    </w:p>
    <w:p w14:paraId="2C916767" w14:textId="54219301" w:rsidR="009D6D94" w:rsidRDefault="009D6D94" w:rsidP="00556498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dodatkowy obiektyw zwiększający 2,0x</w:t>
      </w:r>
    </w:p>
    <w:p w14:paraId="6138929D" w14:textId="32676F97" w:rsidR="009D6D94" w:rsidRPr="009D6D94" w:rsidRDefault="009D6D9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oświetlacz diodowy, strefowy, pierścieniowy montowany na obiektywie mikroskopu, do montażu i demontażu:</w:t>
      </w:r>
    </w:p>
    <w:p w14:paraId="525D73B7" w14:textId="11A09495" w:rsidR="009D6D94" w:rsidRPr="009D6D94" w:rsidRDefault="002D007B" w:rsidP="009D6D94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min. 70 diod </w:t>
      </w:r>
      <w:r w:rsidR="009D6D94" w:rsidRPr="006D315D">
        <w:rPr>
          <w:rFonts w:ascii="Calibri Light" w:eastAsia="Calibri" w:hAnsi="Calibri Light" w:cs="Calibri Light"/>
          <w:bCs/>
          <w:sz w:val="24"/>
          <w:szCs w:val="24"/>
        </w:rPr>
        <w:t>LED,</w:t>
      </w:r>
      <w:r w:rsidRPr="002D007B">
        <w:rPr>
          <w:rFonts w:ascii="Calibri Light" w:eastAsia="Calibri" w:hAnsi="Calibri Light" w:cs="Calibri Light"/>
          <w:bCs/>
          <w:sz w:val="24"/>
          <w:szCs w:val="24"/>
        </w:rPr>
        <w:t xml:space="preserve"> </w:t>
      </w:r>
      <w:r w:rsidR="009D6D94" w:rsidRPr="002D007B">
        <w:rPr>
          <w:rFonts w:ascii="Calibri Light" w:eastAsia="Calibri" w:hAnsi="Calibri Light" w:cs="Calibri Light"/>
          <w:bCs/>
          <w:sz w:val="24"/>
          <w:szCs w:val="24"/>
        </w:rPr>
        <w:t>temperatura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 barwowa światła </w:t>
      </w:r>
      <w:r w:rsidR="00CC1514">
        <w:rPr>
          <w:rFonts w:ascii="Calibri Light" w:eastAsia="Calibri" w:hAnsi="Calibri Light" w:cs="Calibri Light"/>
          <w:bCs/>
          <w:sz w:val="24"/>
          <w:szCs w:val="24"/>
        </w:rPr>
        <w:t xml:space="preserve">min.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6500 K, moc światła: </w:t>
      </w:r>
      <w:r>
        <w:rPr>
          <w:rFonts w:ascii="Calibri Light" w:eastAsia="Calibri" w:hAnsi="Calibri Light" w:cs="Calibri Light"/>
          <w:bCs/>
          <w:sz w:val="24"/>
          <w:szCs w:val="24"/>
        </w:rPr>
        <w:t>min.</w:t>
      </w:r>
      <w:r>
        <w:rPr>
          <w:rFonts w:ascii="Calibri Light" w:eastAsia="Calibri" w:hAnsi="Calibri Light" w:cs="Calibri Light"/>
          <w:bCs/>
          <w:sz w:val="24"/>
          <w:szCs w:val="24"/>
        </w:rPr>
        <w:br/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15 000mcd</w:t>
      </w:r>
    </w:p>
    <w:p w14:paraId="662D15C9" w14:textId="77777777" w:rsidR="009D6D94" w:rsidRPr="009D6D94" w:rsidRDefault="009D6D94" w:rsidP="009D6D94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panel sterujący oświetlacza z potencjometrem do regulacji mocy światła oraz włączania/wyłączania poszczególnych stref: ćwiartek lub połówek pierścienia</w:t>
      </w:r>
    </w:p>
    <w:p w14:paraId="6AA9A5D8" w14:textId="77777777" w:rsidR="009D6D94" w:rsidRPr="009D6D94" w:rsidRDefault="009D6D94" w:rsidP="009D6D94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regulacja mocy świecenia dostępna zarówno w trybie pracy wszystkich diod jak również w przypadku połówki lub ćwiartki</w:t>
      </w:r>
    </w:p>
    <w:p w14:paraId="094C49E8" w14:textId="77777777" w:rsidR="009D6D94" w:rsidRPr="009D6D94" w:rsidRDefault="009D6D94" w:rsidP="009D6D94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9D6D94">
        <w:rPr>
          <w:rFonts w:ascii="Calibri Light" w:eastAsia="Calibri" w:hAnsi="Calibri Light" w:cs="Calibri Light"/>
          <w:bCs/>
          <w:sz w:val="24"/>
          <w:szCs w:val="24"/>
        </w:rPr>
        <w:t>dyfuzor rozpraszający światło do oświetlacza pierścieniowego</w:t>
      </w:r>
    </w:p>
    <w:p w14:paraId="4EBBF51D" w14:textId="5ED9E2C4" w:rsidR="009D6D94" w:rsidRDefault="009D6D94" w:rsidP="009D6D94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 w:rsidRPr="006D315D">
        <w:rPr>
          <w:rFonts w:ascii="Calibri Light" w:eastAsia="Calibri" w:hAnsi="Calibri Light" w:cs="Calibri Light"/>
          <w:bCs/>
          <w:sz w:val="24"/>
          <w:szCs w:val="24"/>
        </w:rPr>
        <w:t>obiektyw zwiększający 1,5x oraz zmniejszający 0,5x</w:t>
      </w:r>
    </w:p>
    <w:p w14:paraId="67DD5F67" w14:textId="77777777" w:rsidR="002B3A7C" w:rsidRDefault="002B3A7C" w:rsidP="002B3A7C">
      <w:pPr>
        <w:spacing w:after="160" w:line="259" w:lineRule="auto"/>
        <w:ind w:left="72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</w:p>
    <w:p w14:paraId="5FB90A58" w14:textId="60FFEDCE" w:rsidR="009D6D94" w:rsidRDefault="002B3A7C" w:rsidP="002B3A7C">
      <w:p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-</w:t>
      </w:r>
      <w:r>
        <w:rPr>
          <w:rFonts w:ascii="Calibri Light" w:eastAsia="Calibri" w:hAnsi="Calibri Light" w:cs="Calibri Light"/>
          <w:bCs/>
          <w:sz w:val="24"/>
          <w:szCs w:val="24"/>
        </w:rPr>
        <w:tab/>
      </w:r>
      <w:r w:rsidR="002D007B" w:rsidRPr="002D007B">
        <w:rPr>
          <w:rFonts w:ascii="Calibri Light" w:eastAsia="Calibri" w:hAnsi="Calibri Light" w:cs="Calibri Light"/>
          <w:bCs/>
          <w:sz w:val="24"/>
          <w:szCs w:val="24"/>
        </w:rPr>
        <w:t>element  przedłużający kolumnę</w:t>
      </w:r>
      <w:r w:rsidR="009D6D94" w:rsidRPr="002D007B">
        <w:rPr>
          <w:rFonts w:ascii="Calibri Light" w:eastAsia="Calibri" w:hAnsi="Calibri Light" w:cs="Calibri Light"/>
          <w:bCs/>
          <w:sz w:val="24"/>
          <w:szCs w:val="24"/>
        </w:rPr>
        <w:t xml:space="preserve"> podstawy</w:t>
      </w:r>
    </w:p>
    <w:p w14:paraId="58CEC6B5" w14:textId="7EE06C7D" w:rsidR="009D6D94" w:rsidRDefault="002B3A7C" w:rsidP="002B3A7C">
      <w:p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- </w:t>
      </w:r>
      <w:r>
        <w:rPr>
          <w:rFonts w:ascii="Calibri Light" w:eastAsia="Calibri" w:hAnsi="Calibri Light" w:cs="Calibri Light"/>
          <w:bCs/>
          <w:sz w:val="24"/>
          <w:szCs w:val="24"/>
        </w:rPr>
        <w:tab/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polaryzacja</w:t>
      </w:r>
    </w:p>
    <w:p w14:paraId="0FA9E772" w14:textId="64B64579" w:rsidR="009D6D94" w:rsidRDefault="002B3A7C" w:rsidP="002B3A7C">
      <w:p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- </w:t>
      </w:r>
      <w:r>
        <w:rPr>
          <w:rFonts w:ascii="Calibri Light" w:eastAsia="Calibri" w:hAnsi="Calibri Light" w:cs="Calibri Light"/>
          <w:bCs/>
          <w:sz w:val="24"/>
          <w:szCs w:val="24"/>
        </w:rPr>
        <w:tab/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kondensor ciemnego pola</w:t>
      </w:r>
    </w:p>
    <w:p w14:paraId="3F9427B2" w14:textId="77777777" w:rsidR="002B3A7C" w:rsidRPr="009D6D94" w:rsidRDefault="002B3A7C" w:rsidP="002B3A7C">
      <w:pPr>
        <w:spacing w:after="160" w:line="259" w:lineRule="auto"/>
        <w:contextualSpacing/>
        <w:jc w:val="left"/>
        <w:rPr>
          <w:rFonts w:ascii="Calibri Light" w:eastAsia="Calibri" w:hAnsi="Calibri Light" w:cs="Calibri Light"/>
          <w:bCs/>
          <w:sz w:val="24"/>
          <w:szCs w:val="24"/>
        </w:rPr>
      </w:pPr>
    </w:p>
    <w:p w14:paraId="4129E123" w14:textId="04A99DD5" w:rsidR="009D6D94" w:rsidRPr="00556498" w:rsidRDefault="009D6D94" w:rsidP="006F23DF">
      <w:pPr>
        <w:rPr>
          <w:rFonts w:ascii="Calibri Light" w:hAnsi="Calibri Light" w:cs="Calibri Light"/>
          <w:sz w:val="24"/>
          <w:szCs w:val="24"/>
        </w:rPr>
      </w:pPr>
    </w:p>
    <w:p w14:paraId="1E065894" w14:textId="4B912ADA" w:rsidR="009D6D94" w:rsidRDefault="009D6D94" w:rsidP="009D6D94">
      <w:p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9D6D94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SUSZARKA LABORATORYJNA</w:t>
      </w:r>
      <w:r w:rsidR="00336260" w:rsidRPr="00556498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 xml:space="preserve"> – 2 szt.</w:t>
      </w:r>
    </w:p>
    <w:p w14:paraId="1B25D6C6" w14:textId="01D6F34B" w:rsidR="00CC1514" w:rsidRPr="009D6D94" w:rsidRDefault="00CC1514" w:rsidP="00CC1514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 w:rsidRPr="00556498">
        <w:rPr>
          <w:rFonts w:ascii="Calibri Light" w:eastAsia="Calibri" w:hAnsi="Calibri Light" w:cs="Calibri Light"/>
          <w:sz w:val="24"/>
          <w:szCs w:val="24"/>
        </w:rPr>
        <w:t>Specyfikacja techniczna:</w:t>
      </w:r>
    </w:p>
    <w:p w14:paraId="37262404" w14:textId="77777777" w:rsidR="00CC1514" w:rsidRDefault="00CC151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z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akres temperatury: temperatura otoczenia 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od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10 °C do 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min.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300 °C</w:t>
      </w:r>
    </w:p>
    <w:p w14:paraId="19F7A663" w14:textId="35F5076C" w:rsidR="009D6D94" w:rsidRDefault="00CC151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lastRenderedPageBreak/>
        <w:t>k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onwekcja wymuszona</w:t>
      </w:r>
    </w:p>
    <w:p w14:paraId="4CB6D2F2" w14:textId="5E06F303" w:rsidR="009D6D94" w:rsidRDefault="00CC151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k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ontroler z wyświetlaczem LCD</w:t>
      </w:r>
    </w:p>
    <w:p w14:paraId="1CC7637C" w14:textId="52532A25" w:rsidR="009D6D94" w:rsidRDefault="00CC151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e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lektromechaniczne sterowanie klapą wylotu powietrza</w:t>
      </w:r>
    </w:p>
    <w:p w14:paraId="28405029" w14:textId="1788B1D9" w:rsidR="009D6D94" w:rsidRDefault="00CC1514" w:rsidP="00CC151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m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ożliwość piętrowego ustawiania</w:t>
      </w:r>
    </w:p>
    <w:p w14:paraId="464FECA4" w14:textId="22C53B57" w:rsidR="009D6D94" w:rsidRDefault="00CC1514" w:rsidP="00EA0FE1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</w:rPr>
      </w:pPr>
      <w:r w:rsidRPr="00EA0FE1">
        <w:rPr>
          <w:rFonts w:ascii="Calibri Light" w:eastAsia="Calibri" w:hAnsi="Calibri Light" w:cs="Calibri Light"/>
          <w:bCs/>
          <w:sz w:val="24"/>
          <w:szCs w:val="24"/>
        </w:rPr>
        <w:t>z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integrowane niezależne, regulowane zabezpieczenie </w:t>
      </w:r>
      <w:r w:rsidRPr="00EA0FE1">
        <w:rPr>
          <w:rFonts w:ascii="Calibri Light" w:eastAsia="Calibri" w:hAnsi="Calibri Light" w:cs="Calibri Light"/>
          <w:bCs/>
          <w:sz w:val="24"/>
          <w:szCs w:val="24"/>
        </w:rPr>
        <w:t xml:space="preserve">przed przegrzaniem </w:t>
      </w:r>
      <w:r w:rsidR="00EA0FE1" w:rsidRPr="00EA0FE1">
        <w:rPr>
          <w:rFonts w:ascii="Calibri Light" w:eastAsia="Calibri" w:hAnsi="Calibri Light" w:cs="Calibri Light"/>
          <w:bCs/>
          <w:sz w:val="24"/>
          <w:szCs w:val="24"/>
        </w:rPr>
        <w:t xml:space="preserve">temperaturowe klasy 2  zgodnie z normą 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DIN 1288</w:t>
      </w:r>
      <w:r w:rsidR="00EA0FE1" w:rsidRPr="00EA0FE1">
        <w:rPr>
          <w:rFonts w:ascii="Calibri Light" w:eastAsia="Calibri" w:hAnsi="Calibri Light" w:cs="Calibri Light"/>
          <w:bCs/>
          <w:sz w:val="24"/>
          <w:szCs w:val="24"/>
        </w:rPr>
        <w:t>0 (</w:t>
      </w:r>
      <w:r w:rsidR="00EA0FE1" w:rsidRPr="00EA0FE1">
        <w:rPr>
          <w:rFonts w:ascii="Calibri Light" w:hAnsi="Calibri Light" w:cs="Calibri Light"/>
          <w:sz w:val="24"/>
          <w:szCs w:val="24"/>
        </w:rPr>
        <w:t>podczas ustawania zadanej temperatury – ustawia się maksymalną wartość, której temperatura nie może przekroczyć)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 xml:space="preserve"> z alarmem optycznym</w:t>
      </w:r>
    </w:p>
    <w:p w14:paraId="03362ED1" w14:textId="65F664D2" w:rsidR="009D6D94" w:rsidRDefault="00EA0FE1" w:rsidP="00EA0FE1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zintegrowany p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ort USB do rejestrowania danych</w:t>
      </w:r>
    </w:p>
    <w:p w14:paraId="4B3F484B" w14:textId="0EFA62AB" w:rsidR="009D6D94" w:rsidRDefault="00EA0FE1" w:rsidP="00EA0FE1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</w:rPr>
      </w:pPr>
      <w:r w:rsidRPr="00EA0FE1">
        <w:rPr>
          <w:rFonts w:ascii="Calibri Light" w:eastAsia="Calibri" w:hAnsi="Calibri Light" w:cs="Calibri Light"/>
          <w:bCs/>
          <w:sz w:val="24"/>
          <w:szCs w:val="24"/>
        </w:rPr>
        <w:t>napięcie znamionowe - 230V, c</w:t>
      </w:r>
      <w:r w:rsidR="009D6D94" w:rsidRPr="009D6D94">
        <w:rPr>
          <w:rFonts w:ascii="Calibri Light" w:eastAsia="Calibri" w:hAnsi="Calibri Light" w:cs="Calibri Light"/>
          <w:bCs/>
          <w:sz w:val="24"/>
          <w:szCs w:val="24"/>
        </w:rPr>
        <w:t>zęstotliwość napięcia - 50/60Hz</w:t>
      </w:r>
    </w:p>
    <w:p w14:paraId="09D8AEC4" w14:textId="23AC6035" w:rsidR="009D6D94" w:rsidRPr="002B3A7C" w:rsidRDefault="00EA0FE1" w:rsidP="00EA0FE1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</w:rPr>
      </w:pPr>
      <w:r w:rsidRPr="002B3A7C">
        <w:rPr>
          <w:rFonts w:ascii="Calibri Light" w:eastAsia="Calibri" w:hAnsi="Calibri Light" w:cs="Calibri Light"/>
          <w:bCs/>
          <w:sz w:val="24"/>
          <w:szCs w:val="24"/>
        </w:rPr>
        <w:t xml:space="preserve">czas </w:t>
      </w:r>
      <w:r w:rsidR="009D6D94" w:rsidRPr="002B3A7C">
        <w:rPr>
          <w:rFonts w:ascii="Calibri Light" w:eastAsia="Calibri" w:hAnsi="Calibri Light" w:cs="Calibri Light"/>
          <w:bCs/>
          <w:sz w:val="24"/>
          <w:szCs w:val="24"/>
        </w:rPr>
        <w:t xml:space="preserve">nagrzewania </w:t>
      </w:r>
      <w:r w:rsidRPr="002B3A7C">
        <w:rPr>
          <w:rFonts w:ascii="Calibri Light" w:eastAsia="Calibri" w:hAnsi="Calibri Light" w:cs="Calibri Light"/>
          <w:bCs/>
          <w:sz w:val="24"/>
          <w:szCs w:val="24"/>
        </w:rPr>
        <w:t>do</w:t>
      </w:r>
      <w:r w:rsidR="009D6D94" w:rsidRPr="002B3A7C">
        <w:rPr>
          <w:rFonts w:ascii="Calibri Light" w:eastAsia="Calibri" w:hAnsi="Calibri Light" w:cs="Calibri Light"/>
          <w:bCs/>
          <w:sz w:val="24"/>
          <w:szCs w:val="24"/>
        </w:rPr>
        <w:t xml:space="preserve"> 150 °C </w:t>
      </w:r>
      <w:r w:rsidR="002B3A7C" w:rsidRPr="002B3A7C">
        <w:rPr>
          <w:rFonts w:ascii="Calibri Light" w:eastAsia="Calibri" w:hAnsi="Calibri Light" w:cs="Calibri Light"/>
          <w:bCs/>
          <w:sz w:val="24"/>
          <w:szCs w:val="24"/>
        </w:rPr>
        <w:t>do 20 minut</w:t>
      </w:r>
    </w:p>
    <w:p w14:paraId="3BF480EE" w14:textId="77777777" w:rsidR="009D6D94" w:rsidRPr="009D6D94" w:rsidRDefault="009D6D94" w:rsidP="009D6D94">
      <w:pPr>
        <w:spacing w:after="160" w:line="259" w:lineRule="auto"/>
        <w:jc w:val="left"/>
        <w:rPr>
          <w:rFonts w:ascii="Calibri Light" w:eastAsia="Calibri" w:hAnsi="Calibri Light" w:cs="Calibri Light"/>
          <w:bCs/>
          <w:sz w:val="24"/>
          <w:szCs w:val="24"/>
        </w:rPr>
      </w:pPr>
    </w:p>
    <w:p w14:paraId="39D59FE2" w14:textId="50760846" w:rsidR="009D6D94" w:rsidRPr="00556498" w:rsidRDefault="00336260" w:rsidP="009D6D94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556498">
        <w:rPr>
          <w:rFonts w:ascii="Calibri Light" w:hAnsi="Calibri Light" w:cs="Calibri Light"/>
          <w:b/>
          <w:sz w:val="24"/>
          <w:szCs w:val="24"/>
          <w:u w:val="single"/>
        </w:rPr>
        <w:t xml:space="preserve">LABORATORIUM CHEMICZNE DWUSTANOWISKOWE </w:t>
      </w:r>
      <w:r w:rsidR="009D6D94" w:rsidRPr="00556498">
        <w:rPr>
          <w:rFonts w:ascii="Calibri Light" w:hAnsi="Calibri Light" w:cs="Calibri Light"/>
          <w:b/>
          <w:sz w:val="24"/>
          <w:szCs w:val="24"/>
          <w:u w:val="single"/>
        </w:rPr>
        <w:t xml:space="preserve">– </w:t>
      </w:r>
      <w:r w:rsidRPr="00556498">
        <w:rPr>
          <w:rFonts w:ascii="Calibri Light" w:hAnsi="Calibri Light" w:cs="Calibri Light"/>
          <w:b/>
          <w:sz w:val="24"/>
          <w:szCs w:val="24"/>
          <w:u w:val="single"/>
        </w:rPr>
        <w:t>1 szt.</w:t>
      </w:r>
    </w:p>
    <w:p w14:paraId="4FC8C6B1" w14:textId="26B767B7" w:rsidR="00EA0FE1" w:rsidRPr="00EA0FE1" w:rsidRDefault="00EA0FE1" w:rsidP="00EA0FE1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L</w:t>
      </w:r>
      <w:r w:rsidRPr="00EA0FE1">
        <w:rPr>
          <w:rFonts w:ascii="Calibri Light" w:eastAsia="Calibri" w:hAnsi="Calibri Light" w:cs="Calibri Light"/>
          <w:bCs/>
          <w:sz w:val="24"/>
          <w:szCs w:val="24"/>
        </w:rPr>
        <w:t>aboratorium złożone z dwóch stanowisk: uczniowskiego i nauczycielskiego</w:t>
      </w:r>
      <w:r>
        <w:rPr>
          <w:rFonts w:ascii="Calibri Light" w:eastAsia="Calibri" w:hAnsi="Calibri Light" w:cs="Calibri Light"/>
          <w:bCs/>
          <w:sz w:val="24"/>
          <w:szCs w:val="24"/>
        </w:rPr>
        <w:t>.</w:t>
      </w:r>
      <w:r w:rsidRPr="00EA0FE1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556498">
        <w:rPr>
          <w:rFonts w:ascii="Calibri Light" w:eastAsia="Calibri" w:hAnsi="Calibri Light" w:cs="Calibri Light"/>
          <w:sz w:val="24"/>
          <w:szCs w:val="24"/>
        </w:rPr>
        <w:t>Specyfikacja techniczna:</w:t>
      </w:r>
    </w:p>
    <w:p w14:paraId="28C6D45D" w14:textId="555C173B" w:rsidR="009D6D94" w:rsidRDefault="00EA0FE1" w:rsidP="00EA0FE1">
      <w:pPr>
        <w:numPr>
          <w:ilvl w:val="0"/>
          <w:numId w:val="2"/>
        </w:numPr>
        <w:spacing w:after="16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s</w:t>
      </w:r>
      <w:r w:rsidR="009D6D94" w:rsidRPr="00556498">
        <w:rPr>
          <w:rFonts w:ascii="Calibri Light" w:hAnsi="Calibri Light" w:cs="Calibri Light"/>
          <w:sz w:val="24"/>
          <w:szCs w:val="24"/>
        </w:rPr>
        <w:t>tanowisko uczniowskie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151B07BD" w14:textId="0AEB1CD9" w:rsidR="00D10FD2" w:rsidRDefault="00D10FD2" w:rsidP="00D10FD2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>stelaż-kształt</w:t>
      </w:r>
      <w:r>
        <w:rPr>
          <w:rFonts w:ascii="Calibri Light" w:hAnsi="Calibri Light" w:cs="Calibri Light"/>
          <w:sz w:val="24"/>
          <w:szCs w:val="24"/>
        </w:rPr>
        <w:t xml:space="preserve">ny wykonany ze stabilnych profili stalowych, </w:t>
      </w:r>
      <w:r w:rsidRPr="00556498">
        <w:rPr>
          <w:rFonts w:ascii="Calibri Light" w:hAnsi="Calibri Light" w:cs="Calibri Light"/>
          <w:sz w:val="24"/>
          <w:szCs w:val="24"/>
        </w:rPr>
        <w:t>malowanych proszkowo ch</w:t>
      </w:r>
      <w:r>
        <w:rPr>
          <w:rFonts w:ascii="Calibri Light" w:hAnsi="Calibri Light" w:cs="Calibri Light"/>
          <w:sz w:val="24"/>
          <w:szCs w:val="24"/>
        </w:rPr>
        <w:t>emoodporną</w:t>
      </w:r>
      <w:r w:rsidR="002B3A7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farbą</w:t>
      </w:r>
    </w:p>
    <w:p w14:paraId="49049050" w14:textId="2BC5E48B" w:rsidR="00D10FD2" w:rsidRPr="00556498" w:rsidRDefault="00D10FD2" w:rsidP="00D10FD2">
      <w:pPr>
        <w:pStyle w:val="Akapitzlist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blat z żywicy fenolowej o gr. </w:t>
      </w:r>
      <w:r>
        <w:rPr>
          <w:rFonts w:ascii="Calibri Light" w:hAnsi="Calibri Light" w:cs="Calibri Light"/>
          <w:sz w:val="24"/>
          <w:szCs w:val="24"/>
        </w:rPr>
        <w:t>min.</w:t>
      </w:r>
      <w:r w:rsidRPr="00D10FD2">
        <w:rPr>
          <w:rFonts w:ascii="Calibri Light" w:hAnsi="Calibri Light" w:cs="Calibri Light"/>
          <w:sz w:val="24"/>
          <w:szCs w:val="24"/>
        </w:rPr>
        <w:t>18 mm</w:t>
      </w:r>
    </w:p>
    <w:p w14:paraId="48F40322" w14:textId="2E086451" w:rsidR="00EA0FE1" w:rsidRPr="00EA0FE1" w:rsidRDefault="00EA0FE1" w:rsidP="00D10FD2">
      <w:pPr>
        <w:spacing w:after="160"/>
        <w:jc w:val="left"/>
        <w:rPr>
          <w:rFonts w:ascii="Calibri Light" w:hAnsi="Calibri Light" w:cs="Calibri Light"/>
          <w:sz w:val="24"/>
          <w:szCs w:val="24"/>
        </w:rPr>
      </w:pPr>
    </w:p>
    <w:p w14:paraId="046D13F8" w14:textId="3156DCB2" w:rsidR="009D6D94" w:rsidRPr="00D10FD2" w:rsidRDefault="00D10FD2" w:rsidP="009D6D94">
      <w:pPr>
        <w:numPr>
          <w:ilvl w:val="0"/>
          <w:numId w:val="2"/>
        </w:numPr>
        <w:spacing w:after="16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s</w:t>
      </w:r>
      <w:r w:rsidR="009D6D94" w:rsidRPr="00D10FD2">
        <w:rPr>
          <w:rFonts w:ascii="Calibri Light" w:hAnsi="Calibri Light" w:cs="Calibri Light"/>
          <w:sz w:val="24"/>
          <w:szCs w:val="24"/>
        </w:rPr>
        <w:t xml:space="preserve">tanowisko nauczyciela 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1079A98F" w14:textId="4D371E4F" w:rsidR="009D6D94" w:rsidRPr="00556498" w:rsidRDefault="009D6D94" w:rsidP="009D6D94">
      <w:pPr>
        <w:pStyle w:val="Akapitzlist"/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blat z żywicy fenolowej o gr. </w:t>
      </w:r>
      <w:r w:rsidR="00D10FD2">
        <w:rPr>
          <w:rFonts w:ascii="Calibri Light" w:hAnsi="Calibri Light" w:cs="Calibri Light"/>
          <w:sz w:val="24"/>
          <w:szCs w:val="24"/>
        </w:rPr>
        <w:t>min. 18</w:t>
      </w:r>
      <w:r w:rsidRPr="00556498">
        <w:rPr>
          <w:rFonts w:ascii="Calibri Light" w:hAnsi="Calibri Light" w:cs="Calibri Light"/>
          <w:sz w:val="24"/>
          <w:szCs w:val="24"/>
        </w:rPr>
        <w:t xml:space="preserve"> mm, w blacie zlew z żywicy epoksydowej jednokomorowy,</w:t>
      </w:r>
      <w:r w:rsidR="003A7CF1">
        <w:rPr>
          <w:rFonts w:ascii="Calibri Light" w:hAnsi="Calibri Light" w:cs="Calibri Light"/>
          <w:sz w:val="24"/>
          <w:szCs w:val="24"/>
        </w:rPr>
        <w:t xml:space="preserve"> długość blatu min. 3000 mm, szerokość min. 700 mm</w:t>
      </w:r>
    </w:p>
    <w:p w14:paraId="266A93EA" w14:textId="77777777" w:rsidR="009D6D94" w:rsidRPr="00556498" w:rsidRDefault="009D6D94" w:rsidP="009D6D94">
      <w:pPr>
        <w:pStyle w:val="Akapitzlist"/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1 x wylewka ciepła/zimna woda. </w:t>
      </w:r>
    </w:p>
    <w:p w14:paraId="1A8C05C7" w14:textId="20BD8F1E" w:rsidR="009D6D94" w:rsidRPr="00D10FD2" w:rsidRDefault="00D10FD2" w:rsidP="00D10FD2">
      <w:pPr>
        <w:pStyle w:val="Akapitzlist"/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D6D94" w:rsidRPr="00556498">
        <w:rPr>
          <w:rFonts w:ascii="Calibri Light" w:hAnsi="Calibri Light" w:cs="Calibri Light"/>
          <w:sz w:val="24"/>
          <w:szCs w:val="24"/>
        </w:rPr>
        <w:t xml:space="preserve">od blatem </w:t>
      </w:r>
      <w:r w:rsidR="003A7CF1">
        <w:rPr>
          <w:rFonts w:ascii="Calibri Light" w:hAnsi="Calibri Light" w:cs="Calibri Light"/>
          <w:sz w:val="24"/>
          <w:szCs w:val="24"/>
        </w:rPr>
        <w:t xml:space="preserve">3 </w:t>
      </w:r>
      <w:r w:rsidR="009D6D94" w:rsidRPr="00556498">
        <w:rPr>
          <w:rFonts w:ascii="Calibri Light" w:hAnsi="Calibri Light" w:cs="Calibri Light"/>
          <w:sz w:val="24"/>
          <w:szCs w:val="24"/>
        </w:rPr>
        <w:t>szafki na nóżkach: 1 x szafka instalacyjna jednodrzwiowa, 1 x szafka z jedną szufladą i drzwiami o szer. 550 mm, 1 x szafka z 3 szufladami</w:t>
      </w:r>
      <w:r>
        <w:rPr>
          <w:rFonts w:ascii="Calibri Light" w:hAnsi="Calibri Light" w:cs="Calibri Light"/>
          <w:sz w:val="24"/>
          <w:szCs w:val="24"/>
        </w:rPr>
        <w:t>, szerokość szafek dopasowana do szerokości blatu roboczego, s</w:t>
      </w:r>
      <w:r w:rsidR="009D6D94" w:rsidRPr="00D10FD2">
        <w:rPr>
          <w:rFonts w:ascii="Calibri Light" w:hAnsi="Calibri Light" w:cs="Calibri Light"/>
          <w:sz w:val="24"/>
          <w:szCs w:val="24"/>
        </w:rPr>
        <w:t xml:space="preserve">zafki wykonane z płyty obustronnie laminowanej o gr. </w:t>
      </w:r>
      <w:r>
        <w:rPr>
          <w:rFonts w:ascii="Calibri Light" w:hAnsi="Calibri Light" w:cs="Calibri Light"/>
          <w:sz w:val="24"/>
          <w:szCs w:val="24"/>
        </w:rPr>
        <w:t>min.</w:t>
      </w:r>
      <w:r w:rsidR="009D6D94" w:rsidRPr="00D10FD2">
        <w:rPr>
          <w:rFonts w:ascii="Calibri Light" w:hAnsi="Calibri Light" w:cs="Calibri Light"/>
          <w:sz w:val="24"/>
          <w:szCs w:val="24"/>
        </w:rPr>
        <w:t xml:space="preserve">18 mm, osadzone na nóżkach z możliwością regulacji, szuflady </w:t>
      </w:r>
      <w:proofErr w:type="spellStart"/>
      <w:r w:rsidR="009D6D94" w:rsidRPr="00D10FD2">
        <w:rPr>
          <w:rFonts w:ascii="Calibri Light" w:hAnsi="Calibri Light" w:cs="Calibri Light"/>
          <w:sz w:val="24"/>
          <w:szCs w:val="24"/>
        </w:rPr>
        <w:t>metalbox</w:t>
      </w:r>
      <w:proofErr w:type="spellEnd"/>
      <w:r w:rsidR="003A7CF1">
        <w:rPr>
          <w:rFonts w:ascii="Calibri Light" w:hAnsi="Calibri Light" w:cs="Calibri Light"/>
          <w:sz w:val="24"/>
          <w:szCs w:val="24"/>
        </w:rPr>
        <w:t xml:space="preserve"> (metalowe)</w:t>
      </w:r>
      <w:r w:rsidR="009D6D94" w:rsidRPr="00D10FD2">
        <w:rPr>
          <w:rFonts w:ascii="Calibri Light" w:hAnsi="Calibri Light" w:cs="Calibri Light"/>
          <w:sz w:val="24"/>
          <w:szCs w:val="24"/>
        </w:rPr>
        <w:t xml:space="preserve">, </w:t>
      </w:r>
      <w:r w:rsidR="003A7CF1">
        <w:rPr>
          <w:rFonts w:ascii="Calibri Light" w:hAnsi="Calibri Light" w:cs="Calibri Light"/>
          <w:sz w:val="24"/>
          <w:szCs w:val="24"/>
        </w:rPr>
        <w:t>na dwupunktowych prowadnicach</w:t>
      </w:r>
    </w:p>
    <w:p w14:paraId="08C6683B" w14:textId="77777777" w:rsidR="009D6D94" w:rsidRPr="00556498" w:rsidRDefault="009D6D94" w:rsidP="009D6D94">
      <w:pPr>
        <w:rPr>
          <w:rFonts w:ascii="Calibri Light" w:hAnsi="Calibri Light" w:cs="Calibri Light"/>
          <w:sz w:val="24"/>
          <w:szCs w:val="24"/>
        </w:rPr>
      </w:pPr>
    </w:p>
    <w:p w14:paraId="36AAD4B1" w14:textId="0403C8AE" w:rsidR="009D6D94" w:rsidRPr="00556498" w:rsidRDefault="009D6D94" w:rsidP="009D6D94">
      <w:pPr>
        <w:rPr>
          <w:rFonts w:ascii="Calibri Light" w:hAnsi="Calibri Light" w:cs="Calibri Light"/>
          <w:sz w:val="24"/>
          <w:szCs w:val="24"/>
        </w:rPr>
      </w:pPr>
    </w:p>
    <w:p w14:paraId="52AE6D81" w14:textId="77777777" w:rsidR="009D6D94" w:rsidRPr="00556498" w:rsidRDefault="009D6D94" w:rsidP="009D6D94">
      <w:pPr>
        <w:rPr>
          <w:rFonts w:ascii="Calibri Light" w:hAnsi="Calibri Light" w:cs="Calibri Light"/>
          <w:sz w:val="24"/>
          <w:szCs w:val="24"/>
        </w:rPr>
      </w:pPr>
    </w:p>
    <w:p w14:paraId="08ABDA97" w14:textId="116DC7F4" w:rsidR="009D6D94" w:rsidRPr="00556498" w:rsidRDefault="00336260" w:rsidP="009D6D94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556498">
        <w:rPr>
          <w:rFonts w:ascii="Calibri Light" w:hAnsi="Calibri Light" w:cs="Calibri Light"/>
          <w:b/>
          <w:sz w:val="24"/>
          <w:szCs w:val="24"/>
          <w:u w:val="single"/>
        </w:rPr>
        <w:t>DYGESTORIUM</w:t>
      </w:r>
      <w:r w:rsidR="009D6D94" w:rsidRPr="00556498">
        <w:rPr>
          <w:rFonts w:ascii="Calibri Light" w:hAnsi="Calibri Light" w:cs="Calibri Light"/>
          <w:b/>
          <w:sz w:val="24"/>
          <w:szCs w:val="24"/>
          <w:u w:val="single"/>
        </w:rPr>
        <w:t xml:space="preserve"> – </w:t>
      </w:r>
      <w:r w:rsidRPr="00556498">
        <w:rPr>
          <w:rFonts w:ascii="Calibri Light" w:hAnsi="Calibri Light" w:cs="Calibri Light"/>
          <w:b/>
          <w:sz w:val="24"/>
          <w:szCs w:val="24"/>
          <w:u w:val="single"/>
        </w:rPr>
        <w:t>1 szt.</w:t>
      </w:r>
    </w:p>
    <w:p w14:paraId="72B6F602" w14:textId="32B1CAAF" w:rsidR="00DD179A" w:rsidRDefault="00DD179A" w:rsidP="00DD179A">
      <w:pPr>
        <w:rPr>
          <w:rFonts w:ascii="Calibri Light" w:hAnsi="Calibri Light" w:cs="Calibri Light"/>
          <w:bCs/>
          <w:sz w:val="24"/>
          <w:szCs w:val="24"/>
        </w:rPr>
      </w:pPr>
      <w:r w:rsidRPr="00DD179A">
        <w:rPr>
          <w:rFonts w:ascii="Calibri Light" w:hAnsi="Calibri Light" w:cs="Calibri Light"/>
          <w:bCs/>
          <w:sz w:val="24"/>
          <w:szCs w:val="24"/>
        </w:rPr>
        <w:t>Laboratoryjne urządzenie</w:t>
      </w:r>
      <w:r>
        <w:rPr>
          <w:rFonts w:ascii="Calibri Light" w:hAnsi="Calibri Light" w:cs="Calibri Light"/>
          <w:bCs/>
          <w:sz w:val="24"/>
          <w:szCs w:val="24"/>
        </w:rPr>
        <w:t xml:space="preserve"> wentylacyjne</w:t>
      </w:r>
      <w:r w:rsidRPr="00DD179A">
        <w:rPr>
          <w:rFonts w:ascii="Calibri Light" w:hAnsi="Calibri Light" w:cs="Calibri Light"/>
          <w:bCs/>
          <w:sz w:val="24"/>
          <w:szCs w:val="24"/>
        </w:rPr>
        <w:t>, którego celem jest ograniczenie narażenia na niebezpieczne lub toksyczne opary, pary lub pyły</w:t>
      </w:r>
      <w:r w:rsidR="00DA2C4B">
        <w:rPr>
          <w:rFonts w:ascii="Calibri Light" w:hAnsi="Calibri Light" w:cs="Calibri Light"/>
          <w:bCs/>
          <w:sz w:val="24"/>
          <w:szCs w:val="24"/>
        </w:rPr>
        <w:t>.</w:t>
      </w:r>
      <w:r w:rsidRPr="00DD179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D179A">
        <w:rPr>
          <w:rFonts w:ascii="Calibri Light" w:hAnsi="Calibri Light" w:cs="Calibri Light"/>
          <w:bCs/>
          <w:sz w:val="24"/>
          <w:szCs w:val="24"/>
        </w:rPr>
        <w:t>Specyfikacja techniczna:</w:t>
      </w:r>
    </w:p>
    <w:p w14:paraId="07C079A7" w14:textId="41DD6898" w:rsidR="009D6D94" w:rsidRDefault="00DD179A" w:rsidP="00DD179A">
      <w:pPr>
        <w:numPr>
          <w:ilvl w:val="0"/>
          <w:numId w:val="2"/>
        </w:numPr>
        <w:spacing w:after="16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pożądane w</w:t>
      </w:r>
      <w:r w:rsidR="009D6D94" w:rsidRPr="00556498">
        <w:rPr>
          <w:rFonts w:ascii="Calibri Light" w:hAnsi="Calibri Light" w:cs="Calibri Light"/>
          <w:sz w:val="24"/>
          <w:szCs w:val="24"/>
        </w:rPr>
        <w:t>ymiary</w:t>
      </w:r>
      <w:r>
        <w:rPr>
          <w:rFonts w:ascii="Calibri Light" w:hAnsi="Calibri Light" w:cs="Calibri Light"/>
          <w:sz w:val="24"/>
          <w:szCs w:val="24"/>
        </w:rPr>
        <w:t xml:space="preserve"> całkowite</w:t>
      </w:r>
      <w:r w:rsidR="009D6D94" w:rsidRPr="00556498">
        <w:rPr>
          <w:rFonts w:ascii="Calibri Light" w:hAnsi="Calibri Light" w:cs="Calibri Light"/>
          <w:sz w:val="24"/>
          <w:szCs w:val="24"/>
        </w:rPr>
        <w:t>: 1200x800x2000 mm</w:t>
      </w:r>
      <w:r>
        <w:rPr>
          <w:rFonts w:ascii="Calibri Light" w:hAnsi="Calibri Light" w:cs="Calibri Light"/>
          <w:sz w:val="24"/>
          <w:szCs w:val="24"/>
        </w:rPr>
        <w:t xml:space="preserve"> (+/- 10%)</w:t>
      </w:r>
    </w:p>
    <w:p w14:paraId="7E07B536" w14:textId="6DBE2FBE" w:rsidR="009D6D94" w:rsidRPr="00DD179A" w:rsidRDefault="00DD179A" w:rsidP="009D6D94">
      <w:pPr>
        <w:numPr>
          <w:ilvl w:val="0"/>
          <w:numId w:val="2"/>
        </w:numPr>
        <w:spacing w:after="16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9D6D94" w:rsidRPr="00DD179A">
        <w:rPr>
          <w:rFonts w:ascii="Calibri Light" w:hAnsi="Calibri Light" w:cs="Calibri Light"/>
          <w:sz w:val="24"/>
          <w:szCs w:val="24"/>
        </w:rPr>
        <w:t xml:space="preserve">yposażenie: </w:t>
      </w:r>
    </w:p>
    <w:p w14:paraId="08BFC5A4" w14:textId="69BFDE2D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lastRenderedPageBreak/>
        <w:t>blat z żywicy fenolowej o gr.</w:t>
      </w:r>
      <w:r w:rsidR="00DD179A">
        <w:rPr>
          <w:rFonts w:ascii="Calibri Light" w:hAnsi="Calibri Light" w:cs="Calibri Light"/>
          <w:sz w:val="24"/>
          <w:szCs w:val="24"/>
        </w:rPr>
        <w:t xml:space="preserve"> min.</w:t>
      </w:r>
      <w:r w:rsidRPr="00556498">
        <w:rPr>
          <w:rFonts w:ascii="Calibri Light" w:hAnsi="Calibri Light" w:cs="Calibri Light"/>
          <w:sz w:val="24"/>
          <w:szCs w:val="24"/>
        </w:rPr>
        <w:t xml:space="preserve"> 16 mm</w:t>
      </w:r>
      <w:r w:rsidR="00DD179A">
        <w:rPr>
          <w:rFonts w:ascii="Calibri Light" w:hAnsi="Calibri Light" w:cs="Calibri Light"/>
          <w:sz w:val="24"/>
          <w:szCs w:val="24"/>
        </w:rPr>
        <w:t xml:space="preserve"> </w:t>
      </w:r>
      <w:r w:rsidRPr="00556498">
        <w:rPr>
          <w:rFonts w:ascii="Calibri Light" w:hAnsi="Calibri Light" w:cs="Calibri Light"/>
          <w:sz w:val="24"/>
          <w:szCs w:val="24"/>
        </w:rPr>
        <w:t xml:space="preserve">z podniesionym obrzeżem, umiejscowiony na wysokości </w:t>
      </w:r>
      <w:r w:rsidR="000E05BF">
        <w:rPr>
          <w:rFonts w:ascii="Calibri Light" w:hAnsi="Calibri Light" w:cs="Calibri Light"/>
          <w:sz w:val="24"/>
          <w:szCs w:val="24"/>
        </w:rPr>
        <w:t>850 – 900 mm</w:t>
      </w:r>
      <w:r w:rsidRPr="00556498">
        <w:rPr>
          <w:rFonts w:ascii="Calibri Light" w:hAnsi="Calibri Light" w:cs="Calibri Light"/>
          <w:sz w:val="24"/>
          <w:szCs w:val="24"/>
        </w:rPr>
        <w:t xml:space="preserve"> </w:t>
      </w:r>
    </w:p>
    <w:p w14:paraId="400DE325" w14:textId="7ED0174A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>okno wykonane na aluminiowym profilu z szybą bezpieczną VSG</w:t>
      </w:r>
      <w:r w:rsidR="00DD179A">
        <w:rPr>
          <w:rFonts w:ascii="Calibri Light" w:hAnsi="Calibri Light" w:cs="Calibri Light"/>
          <w:sz w:val="24"/>
          <w:szCs w:val="24"/>
        </w:rPr>
        <w:t xml:space="preserve"> (szkoło bezpieczne, laminowane)</w:t>
      </w:r>
      <w:r w:rsidRPr="00556498">
        <w:rPr>
          <w:rFonts w:ascii="Calibri Light" w:hAnsi="Calibri Light" w:cs="Calibri Light"/>
          <w:sz w:val="24"/>
          <w:szCs w:val="24"/>
        </w:rPr>
        <w:t xml:space="preserve">, przesuwane w płaszczyźnie pionowej, blokada bezpieczeństwa okna, zamek bagnetowy z kluczem </w:t>
      </w:r>
    </w:p>
    <w:p w14:paraId="6FCFCF9D" w14:textId="238A5C20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ściany zewnętrzne wykonane z płyty laminowanej o grubości </w:t>
      </w:r>
      <w:r w:rsidR="00DD179A">
        <w:rPr>
          <w:rFonts w:ascii="Calibri Light" w:hAnsi="Calibri Light" w:cs="Calibri Light"/>
          <w:sz w:val="24"/>
          <w:szCs w:val="24"/>
        </w:rPr>
        <w:t xml:space="preserve">min. </w:t>
      </w:r>
      <w:r w:rsidRPr="00556498">
        <w:rPr>
          <w:rFonts w:ascii="Calibri Light" w:hAnsi="Calibri Light" w:cs="Calibri Light"/>
          <w:sz w:val="24"/>
          <w:szCs w:val="24"/>
        </w:rPr>
        <w:t>18mm, boki przeszklone</w:t>
      </w:r>
    </w:p>
    <w:p w14:paraId="125CBDB0" w14:textId="2053AA0C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dygestorium </w:t>
      </w:r>
      <w:r w:rsidR="00DD179A">
        <w:rPr>
          <w:rFonts w:ascii="Calibri Light" w:hAnsi="Calibri Light" w:cs="Calibri Light"/>
          <w:sz w:val="24"/>
          <w:szCs w:val="24"/>
        </w:rPr>
        <w:t>zasilan</w:t>
      </w:r>
      <w:r w:rsidR="00DD179A" w:rsidRPr="00DD179A">
        <w:rPr>
          <w:rFonts w:ascii="Calibri Light" w:hAnsi="Calibri Light" w:cs="Calibri Light"/>
          <w:sz w:val="24"/>
          <w:szCs w:val="24"/>
        </w:rPr>
        <w:t xml:space="preserve">e </w:t>
      </w:r>
      <w:r w:rsidRPr="00556498">
        <w:rPr>
          <w:rFonts w:ascii="Calibri Light" w:hAnsi="Calibri Light" w:cs="Calibri Light"/>
          <w:sz w:val="24"/>
          <w:szCs w:val="24"/>
        </w:rPr>
        <w:t>n</w:t>
      </w:r>
      <w:r w:rsidR="00DD179A">
        <w:rPr>
          <w:rFonts w:ascii="Calibri Light" w:hAnsi="Calibri Light" w:cs="Calibri Light"/>
          <w:sz w:val="24"/>
          <w:szCs w:val="24"/>
        </w:rPr>
        <w:t>apięciem przemiennym 230V, 50Hz, wyposażone w min.</w:t>
      </w:r>
      <w:r w:rsidRPr="00556498">
        <w:rPr>
          <w:rFonts w:ascii="Calibri Light" w:hAnsi="Calibri Light" w:cs="Calibri Light"/>
          <w:sz w:val="24"/>
          <w:szCs w:val="24"/>
        </w:rPr>
        <w:t xml:space="preserve"> 2 gniazda elektryczne usytuowane </w:t>
      </w:r>
      <w:r w:rsidR="000E05BF">
        <w:rPr>
          <w:rFonts w:ascii="Calibri Light" w:hAnsi="Calibri Light" w:cs="Calibri Light"/>
          <w:sz w:val="24"/>
          <w:szCs w:val="24"/>
        </w:rPr>
        <w:t>poza</w:t>
      </w:r>
      <w:r w:rsidRPr="00556498">
        <w:rPr>
          <w:rFonts w:ascii="Calibri Light" w:hAnsi="Calibri Light" w:cs="Calibri Light"/>
          <w:sz w:val="24"/>
          <w:szCs w:val="24"/>
        </w:rPr>
        <w:t xml:space="preserve"> panelem roboczym </w:t>
      </w:r>
    </w:p>
    <w:p w14:paraId="0AE5C1F6" w14:textId="05054EF3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wewnątrz komory </w:t>
      </w:r>
      <w:r w:rsidR="00DD179A" w:rsidRPr="00DD179A">
        <w:rPr>
          <w:rFonts w:ascii="Calibri Light" w:hAnsi="Calibri Light" w:cs="Calibri Light"/>
          <w:sz w:val="24"/>
          <w:szCs w:val="24"/>
        </w:rPr>
        <w:t>oświetlenie LED</w:t>
      </w:r>
    </w:p>
    <w:p w14:paraId="2B4EB69C" w14:textId="77777777" w:rsidR="009D6D94" w:rsidRPr="00556498" w:rsidRDefault="009D6D94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556498">
        <w:rPr>
          <w:rFonts w:ascii="Calibri Light" w:hAnsi="Calibri Light" w:cs="Calibri Light"/>
          <w:sz w:val="24"/>
          <w:szCs w:val="24"/>
        </w:rPr>
        <w:t xml:space="preserve">wentylator kanałowy </w:t>
      </w:r>
    </w:p>
    <w:p w14:paraId="05C05A03" w14:textId="4868C190" w:rsidR="009D6D94" w:rsidRPr="00556498" w:rsidRDefault="00DA2C4B" w:rsidP="009D6D94">
      <w:pPr>
        <w:pStyle w:val="Akapitzlist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0E05BF">
        <w:rPr>
          <w:rFonts w:ascii="Calibri Light" w:hAnsi="Calibri Light" w:cs="Calibri Light"/>
          <w:sz w:val="24"/>
          <w:szCs w:val="24"/>
        </w:rPr>
        <w:t>pod blatem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9D6D94" w:rsidRPr="00556498">
        <w:rPr>
          <w:rFonts w:ascii="Calibri Light" w:hAnsi="Calibri Light" w:cs="Calibri Light"/>
          <w:sz w:val="24"/>
          <w:szCs w:val="24"/>
        </w:rPr>
        <w:t>szafki wentylowane z płyty laminowane</w:t>
      </w:r>
      <w:r w:rsidR="00DD179A">
        <w:rPr>
          <w:rFonts w:ascii="Calibri Light" w:hAnsi="Calibri Light" w:cs="Calibri Light"/>
          <w:sz w:val="24"/>
          <w:szCs w:val="24"/>
        </w:rPr>
        <w:t>j</w:t>
      </w:r>
    </w:p>
    <w:p w14:paraId="7A18A1DB" w14:textId="77777777" w:rsidR="009D6D94" w:rsidRPr="00556498" w:rsidRDefault="009D6D94" w:rsidP="006F23DF">
      <w:pPr>
        <w:rPr>
          <w:rFonts w:ascii="Calibri Light" w:hAnsi="Calibri Light" w:cs="Calibri Light"/>
          <w:sz w:val="24"/>
          <w:szCs w:val="24"/>
        </w:rPr>
      </w:pPr>
    </w:p>
    <w:sectPr w:rsidR="009D6D94" w:rsidRPr="0055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986" w14:textId="77777777" w:rsidR="005D1640" w:rsidRDefault="005D1640" w:rsidP="00FB226E">
      <w:r>
        <w:separator/>
      </w:r>
    </w:p>
  </w:endnote>
  <w:endnote w:type="continuationSeparator" w:id="0">
    <w:p w14:paraId="5D41E8DF" w14:textId="77777777" w:rsidR="005D1640" w:rsidRDefault="005D1640" w:rsidP="00F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EE5D" w14:textId="77777777" w:rsidR="00FC653E" w:rsidRDefault="00FC6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859F" w14:textId="77777777" w:rsidR="00FC653E" w:rsidRDefault="00FC65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1AB2" w14:textId="77777777" w:rsidR="00FC653E" w:rsidRDefault="00FC6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2AC1" w14:textId="77777777" w:rsidR="005D1640" w:rsidRDefault="005D1640" w:rsidP="00FB226E">
      <w:r>
        <w:separator/>
      </w:r>
    </w:p>
  </w:footnote>
  <w:footnote w:type="continuationSeparator" w:id="0">
    <w:p w14:paraId="0CC6920B" w14:textId="77777777" w:rsidR="005D1640" w:rsidRDefault="005D1640" w:rsidP="00FB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38CB" w14:textId="77777777" w:rsidR="00FC653E" w:rsidRDefault="00FC65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478B" w14:textId="261E7298" w:rsidR="00FC653E" w:rsidRDefault="00FC653E">
    <w:pPr>
      <w:pStyle w:val="Nagwek"/>
    </w:pPr>
    <w:r>
      <w:rPr>
        <w:noProof/>
        <w:lang w:eastAsia="pl-PL"/>
      </w:rPr>
      <w:drawing>
        <wp:inline distT="0" distB="0" distL="0" distR="0" wp14:anchorId="791EF9F9" wp14:editId="3468AD9C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8FFBB" w14:textId="77777777" w:rsidR="00FC653E" w:rsidRDefault="00FC653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F07A" w14:textId="77777777" w:rsidR="00FC653E" w:rsidRDefault="00FC65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70"/>
    <w:multiLevelType w:val="multilevel"/>
    <w:tmpl w:val="524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4F39"/>
    <w:multiLevelType w:val="hybridMultilevel"/>
    <w:tmpl w:val="43E0796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DCE"/>
    <w:multiLevelType w:val="hybridMultilevel"/>
    <w:tmpl w:val="2854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247"/>
    <w:multiLevelType w:val="hybridMultilevel"/>
    <w:tmpl w:val="5882EBA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122EB8"/>
    <w:multiLevelType w:val="hybridMultilevel"/>
    <w:tmpl w:val="04048FA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4CDF"/>
    <w:multiLevelType w:val="hybridMultilevel"/>
    <w:tmpl w:val="8FD0A1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04AD"/>
    <w:multiLevelType w:val="hybridMultilevel"/>
    <w:tmpl w:val="398ADA2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246A"/>
    <w:multiLevelType w:val="hybridMultilevel"/>
    <w:tmpl w:val="587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C"/>
    <w:rsid w:val="0000195B"/>
    <w:rsid w:val="00033563"/>
    <w:rsid w:val="000445FC"/>
    <w:rsid w:val="000B5532"/>
    <w:rsid w:val="000E05BF"/>
    <w:rsid w:val="000F15C0"/>
    <w:rsid w:val="001105EE"/>
    <w:rsid w:val="00117D34"/>
    <w:rsid w:val="00150DF6"/>
    <w:rsid w:val="001977EA"/>
    <w:rsid w:val="001B3B96"/>
    <w:rsid w:val="001E3392"/>
    <w:rsid w:val="002056C3"/>
    <w:rsid w:val="002229D9"/>
    <w:rsid w:val="0023345E"/>
    <w:rsid w:val="002663BA"/>
    <w:rsid w:val="002A4522"/>
    <w:rsid w:val="002B3A7C"/>
    <w:rsid w:val="002D007B"/>
    <w:rsid w:val="002F6F9B"/>
    <w:rsid w:val="003017D5"/>
    <w:rsid w:val="00336260"/>
    <w:rsid w:val="00370695"/>
    <w:rsid w:val="003A7CF1"/>
    <w:rsid w:val="004831FD"/>
    <w:rsid w:val="004838BE"/>
    <w:rsid w:val="00485D81"/>
    <w:rsid w:val="00492F21"/>
    <w:rsid w:val="0049714C"/>
    <w:rsid w:val="004E7B0A"/>
    <w:rsid w:val="004F4A74"/>
    <w:rsid w:val="00530C26"/>
    <w:rsid w:val="00556498"/>
    <w:rsid w:val="00595C9E"/>
    <w:rsid w:val="005C5B62"/>
    <w:rsid w:val="005D1640"/>
    <w:rsid w:val="005E0787"/>
    <w:rsid w:val="006369DF"/>
    <w:rsid w:val="00651D8C"/>
    <w:rsid w:val="006D315D"/>
    <w:rsid w:val="006F23DF"/>
    <w:rsid w:val="00701D37"/>
    <w:rsid w:val="007114C5"/>
    <w:rsid w:val="00771371"/>
    <w:rsid w:val="007B4BE6"/>
    <w:rsid w:val="007F77EB"/>
    <w:rsid w:val="008020B1"/>
    <w:rsid w:val="00802112"/>
    <w:rsid w:val="00864B7E"/>
    <w:rsid w:val="008F0537"/>
    <w:rsid w:val="00907561"/>
    <w:rsid w:val="00936BA9"/>
    <w:rsid w:val="00954370"/>
    <w:rsid w:val="00962F15"/>
    <w:rsid w:val="00966B28"/>
    <w:rsid w:val="00974D19"/>
    <w:rsid w:val="00995B3D"/>
    <w:rsid w:val="009D6D94"/>
    <w:rsid w:val="00A2560D"/>
    <w:rsid w:val="00A36713"/>
    <w:rsid w:val="00A86325"/>
    <w:rsid w:val="00B03065"/>
    <w:rsid w:val="00B23F5F"/>
    <w:rsid w:val="00B24C9E"/>
    <w:rsid w:val="00B270E5"/>
    <w:rsid w:val="00BC0DC9"/>
    <w:rsid w:val="00BE45F2"/>
    <w:rsid w:val="00C40FD8"/>
    <w:rsid w:val="00C46701"/>
    <w:rsid w:val="00C772F0"/>
    <w:rsid w:val="00C84649"/>
    <w:rsid w:val="00CC1514"/>
    <w:rsid w:val="00CF1EC5"/>
    <w:rsid w:val="00D06245"/>
    <w:rsid w:val="00D10FD2"/>
    <w:rsid w:val="00D720B6"/>
    <w:rsid w:val="00D87A50"/>
    <w:rsid w:val="00DA0957"/>
    <w:rsid w:val="00DA2C4B"/>
    <w:rsid w:val="00DD179A"/>
    <w:rsid w:val="00DD6DEB"/>
    <w:rsid w:val="00E1389E"/>
    <w:rsid w:val="00E31F94"/>
    <w:rsid w:val="00E52C9F"/>
    <w:rsid w:val="00EA0FE1"/>
    <w:rsid w:val="00EB269D"/>
    <w:rsid w:val="00EE3BA9"/>
    <w:rsid w:val="00EF2CCF"/>
    <w:rsid w:val="00F25D08"/>
    <w:rsid w:val="00F36680"/>
    <w:rsid w:val="00F37113"/>
    <w:rsid w:val="00F51C36"/>
    <w:rsid w:val="00F62B48"/>
    <w:rsid w:val="00F84140"/>
    <w:rsid w:val="00FA2441"/>
    <w:rsid w:val="00FA52DB"/>
    <w:rsid w:val="00FB226E"/>
    <w:rsid w:val="00FC5439"/>
    <w:rsid w:val="00FC653E"/>
    <w:rsid w:val="00FE5F81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958"/>
  <w15:docId w15:val="{7D87C21B-F644-4603-9947-FA68B1C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6E"/>
  </w:style>
  <w:style w:type="paragraph" w:styleId="Stopka">
    <w:name w:val="footer"/>
    <w:basedOn w:val="Normalny"/>
    <w:link w:val="Stopka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ikroskopy-4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suszarki-do-drewna-masy-papierniczej-lub-tektury-564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9204-C362-4764-8477-ED8F6AD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20</cp:revision>
  <cp:lastPrinted>2020-05-29T11:16:00Z</cp:lastPrinted>
  <dcterms:created xsi:type="dcterms:W3CDTF">2020-10-04T08:37:00Z</dcterms:created>
  <dcterms:modified xsi:type="dcterms:W3CDTF">2020-10-09T11:56:00Z</dcterms:modified>
</cp:coreProperties>
</file>