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4F1006">
        <w:rPr>
          <w:rFonts w:ascii="Calibri Light" w:hAnsi="Calibri Light"/>
          <w:b/>
          <w:sz w:val="22"/>
          <w:szCs w:val="22"/>
        </w:rPr>
        <w:t>r 7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4F1006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26.4</w:t>
      </w:r>
      <w:r w:rsidR="00922620" w:rsidRPr="00922620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b/>
          <w:b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4F1006">
        <w:rPr>
          <w:rFonts w:ascii="Calibri Light" w:hAnsi="Calibri Light"/>
          <w:b/>
          <w:bCs/>
          <w:sz w:val="24"/>
          <w:szCs w:val="24"/>
        </w:rPr>
        <w:t>mechaniczna i gastronomiczna</w:t>
      </w: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922620" w:rsidRDefault="004F1006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Pomoce dydaktyczne </w:t>
      </w:r>
      <w:r w:rsid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922620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922620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922620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922620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2527"/>
        <w:gridCol w:w="1271"/>
        <w:gridCol w:w="596"/>
        <w:gridCol w:w="1984"/>
      </w:tblGrid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 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E53BF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53BF">
              <w:rPr>
                <w:rFonts w:asciiTheme="majorHAnsi" w:hAnsiTheme="majorHAnsi" w:cstheme="majorHAnsi"/>
                <w:sz w:val="22"/>
                <w:szCs w:val="22"/>
              </w:rPr>
              <w:t>Skrzynia przekładniowa ręczna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E53BF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E53BF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E53BF" w:rsidRDefault="002E0DAE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53B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E53BF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Model silnika benzynowego rzędowego  na stojaku obrotowym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Model silnika wysokoprężnego ZS na stojaku obrotowym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Skrzynia przekładniowa automatyczna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System szkoleniowy </w:t>
            </w:r>
            <w:r w:rsidRPr="004F100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działania tachografu cyfrowego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D554F3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8E53BF" w:rsidRDefault="000310B0" w:rsidP="0096749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8E53BF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</w:rPr>
            </w:pPr>
            <w:r w:rsidRPr="004F1006">
              <w:rPr>
                <w:rFonts w:ascii="Calibri Light" w:eastAsia="Calibri" w:hAnsi="Calibri Light" w:cs="Calibri Light"/>
                <w:lang w:eastAsia="en-US"/>
              </w:rPr>
              <w:t>Zestaw do nauki podstaw elektroniki i elektrotechniki pojazdowej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D554F3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8E53BF" w:rsidRDefault="000310B0" w:rsidP="0096749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8E53BF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7</w:t>
            </w:r>
            <w:r w:rsidR="004F1006" w:rsidRPr="008E53BF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Zestaw panelowy do nauki </w:t>
            </w:r>
            <w:proofErr w:type="spellStart"/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sensoryki</w:t>
            </w:r>
            <w:proofErr w:type="spellEnd"/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 systemów pojazdowych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1006" w:rsidRPr="007A4DD7" w:rsidTr="0096749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8E53BF" w:rsidRDefault="000310B0" w:rsidP="0096749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8E53BF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8</w:t>
            </w:r>
            <w:r w:rsidR="004F1006" w:rsidRPr="008E53BF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4F1006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Zestaw panelowy do badania </w:t>
            </w:r>
            <w:proofErr w:type="spellStart"/>
            <w:r w:rsidRPr="004F1006">
              <w:rPr>
                <w:rFonts w:asciiTheme="majorHAnsi" w:hAnsiTheme="majorHAnsi" w:cstheme="majorHAnsi"/>
                <w:sz w:val="22"/>
                <w:szCs w:val="22"/>
              </w:rPr>
              <w:t>aktoryki</w:t>
            </w:r>
            <w:proofErr w:type="spellEnd"/>
            <w:r w:rsidRPr="004F1006">
              <w:rPr>
                <w:rFonts w:asciiTheme="majorHAnsi" w:hAnsiTheme="majorHAnsi" w:cstheme="majorHAnsi"/>
                <w:sz w:val="22"/>
                <w:szCs w:val="22"/>
              </w:rPr>
              <w:t xml:space="preserve"> systemów pojazdowych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7A4DD7" w:rsidRDefault="004F100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4DD7" w:rsidRPr="007A4DD7" w:rsidRDefault="007A4DD7" w:rsidP="007A4DD7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Sprzęt  diagnostyczny pojazdów samochodowych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43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286"/>
        <w:gridCol w:w="2244"/>
        <w:gridCol w:w="1271"/>
        <w:gridCol w:w="596"/>
        <w:gridCol w:w="1629"/>
      </w:tblGrid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komputerowe z oprogramowaniem diagnostycznym do sprawdzania urządzeń elektrycznych i elektronicznych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Oscyloskop wielokanałowy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Stół probierczy do badania alternatorów i rozruszników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Urządzenie do pomiaru geometrii kół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54F3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3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Analizator spalin z sondą do poboru spalin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4F3" w:rsidRPr="00852560" w:rsidRDefault="00D554F3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D554F3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  <w:r w:rsidR="0096749B"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Próbnik ciśnienia sprężania dla </w:t>
            </w:r>
            <w:proofErr w:type="spellStart"/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zi</w:t>
            </w:r>
            <w:proofErr w:type="spellEnd"/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55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zs</w:t>
            </w:r>
            <w:proofErr w:type="spellEnd"/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025471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III – Narzędzia obróbcze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837"/>
        <w:gridCol w:w="2835"/>
        <w:gridCol w:w="1271"/>
        <w:gridCol w:w="596"/>
        <w:gridCol w:w="1560"/>
      </w:tblGrid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Centrum obróbcze tokarka z frezarką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D554F3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063B3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D554F3" w:rsidRDefault="00D554F3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Przecinarka taśmowa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D554F3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D072F2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96749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Komplet szlifierek pneumatycznych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:</w:t>
            </w:r>
          </w:p>
          <w:p w:rsidR="00063B32" w:rsidRPr="00852560" w:rsidRDefault="00063B32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prosta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Pr="00852560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mimośrodowa 150 mm bezolejowa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taśmowa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liniałowa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kątowa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Szlifierka pneumatyczna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3B32" w:rsidRPr="00852560" w:rsidTr="00C34764"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32" w:rsidRDefault="00063B32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32" w:rsidRPr="00D554F3" w:rsidRDefault="00063B32" w:rsidP="00377AA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554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Mini szlifierka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32" w:rsidRPr="00852560" w:rsidRDefault="00063B32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B32" w:rsidRPr="00852560" w:rsidRDefault="00063B32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025471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922620" w:rsidRPr="00922620" w:rsidRDefault="004F1006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– Terminal komputerowy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 xml:space="preserve">w tym </w:t>
      </w:r>
      <w:r>
        <w:rPr>
          <w:rFonts w:ascii="Calibri Light" w:eastAsia="Calibri" w:hAnsi="Calibri Light"/>
          <w:i/>
          <w:sz w:val="24"/>
          <w:szCs w:val="24"/>
          <w:lang w:eastAsia="en-US"/>
        </w:rPr>
        <w:t>następujące dane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063B32" w:rsidRDefault="00063B32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63B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Terminal komputerowy dla gastronomii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25471" w:rsidRPr="007A4DD7" w:rsidRDefault="00025471" w:rsidP="0002547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25471" w:rsidRPr="007A4DD7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25471" w:rsidRPr="007A4DD7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25471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922620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922620" w:rsidRDefault="00922620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8E53BF">
      <w:pPr>
        <w:jc w:val="both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:rsidR="004F1006" w:rsidRPr="00922620" w:rsidRDefault="004F1006" w:rsidP="004F100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4F100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 – Analizator składu ciała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 xml:space="preserve">w tym </w:t>
      </w:r>
      <w:r>
        <w:rPr>
          <w:rFonts w:ascii="Calibri Light" w:eastAsia="Calibri" w:hAnsi="Calibri Light"/>
          <w:i/>
          <w:sz w:val="24"/>
          <w:szCs w:val="24"/>
          <w:lang w:eastAsia="en-US"/>
        </w:rPr>
        <w:t>następujące dane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2126"/>
      </w:tblGrid>
      <w:tr w:rsidR="004F1006" w:rsidRPr="00852560" w:rsidTr="004F100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4F1006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4F1006" w:rsidRPr="00922620" w:rsidRDefault="004F1006" w:rsidP="000736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85256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4F1006" w:rsidRPr="00922620" w:rsidRDefault="004F1006" w:rsidP="000736B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4F1006" w:rsidRPr="00852560" w:rsidTr="004F1006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06" w:rsidRPr="00852560" w:rsidRDefault="004F1006" w:rsidP="000736B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06" w:rsidRPr="002F1E9F" w:rsidRDefault="002F1E9F" w:rsidP="000736B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F1E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Analizator składu ciała  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06" w:rsidRPr="00852560" w:rsidRDefault="004F1006" w:rsidP="000736B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06" w:rsidRPr="00852560" w:rsidRDefault="004F1006" w:rsidP="000736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F1006" w:rsidRPr="007A4DD7" w:rsidRDefault="004F1006" w:rsidP="004F1006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Pr="007A4DD7" w:rsidRDefault="004F1006" w:rsidP="004F1006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4F1006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4F1006" w:rsidRPr="007A4DD7" w:rsidRDefault="004F1006" w:rsidP="004F1006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4F1006" w:rsidRPr="007A4DD7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4F1006" w:rsidRPr="0096749B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4F1006" w:rsidRPr="0096749B" w:rsidRDefault="004F1006" w:rsidP="004F1006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4F1006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Pr="00ED20CD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sectPr w:rsidR="004345A8" w:rsidRPr="00ED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EF" w:rsidRDefault="00B14D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EF" w:rsidRDefault="00B14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04A7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63B32"/>
    <w:rsid w:val="001207A1"/>
    <w:rsid w:val="002E0DAE"/>
    <w:rsid w:val="002F1E9F"/>
    <w:rsid w:val="003F46BC"/>
    <w:rsid w:val="004345A8"/>
    <w:rsid w:val="004F1006"/>
    <w:rsid w:val="005C5A50"/>
    <w:rsid w:val="007A4DD7"/>
    <w:rsid w:val="007D41B4"/>
    <w:rsid w:val="00852560"/>
    <w:rsid w:val="008E53BF"/>
    <w:rsid w:val="00922620"/>
    <w:rsid w:val="0096749B"/>
    <w:rsid w:val="00B14DEF"/>
    <w:rsid w:val="00D32479"/>
    <w:rsid w:val="00D554F3"/>
    <w:rsid w:val="00DF6D13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DA4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2020-10-04T18:36:00Z</dcterms:created>
  <dcterms:modified xsi:type="dcterms:W3CDTF">2020-11-05T08:55:00Z</dcterms:modified>
</cp:coreProperties>
</file>