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4F1006">
        <w:rPr>
          <w:rFonts w:ascii="Calibri Light" w:hAnsi="Calibri Light"/>
          <w:b/>
          <w:sz w:val="22"/>
          <w:szCs w:val="22"/>
        </w:rPr>
        <w:t>r 7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4F1006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26.4</w:t>
      </w:r>
      <w:r w:rsidR="00922620" w:rsidRPr="00922620">
        <w:rPr>
          <w:rFonts w:ascii="Calibri Light" w:hAnsi="Calibri Light"/>
          <w:b/>
          <w:bCs/>
          <w:sz w:val="22"/>
          <w:szCs w:val="22"/>
        </w:rPr>
        <w:t>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b/>
          <w:b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4F1006">
        <w:rPr>
          <w:rFonts w:ascii="Calibri Light" w:hAnsi="Calibri Light"/>
          <w:b/>
          <w:bCs/>
          <w:sz w:val="24"/>
          <w:szCs w:val="24"/>
        </w:rPr>
        <w:t>mechaniczna i gastronomiczna</w:t>
      </w: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922620" w:rsidRDefault="004F1006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Pomoce dydaktyczne </w:t>
      </w:r>
      <w:r w:rsid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922620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922620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922620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922620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866"/>
        <w:gridCol w:w="2527"/>
        <w:gridCol w:w="1271"/>
        <w:gridCol w:w="596"/>
        <w:gridCol w:w="1984"/>
      </w:tblGrid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 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Skrzynia przekładniowa ręczna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Model silnika benzynowego rzędowego  na stojaku obrotowym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Model silnika wysokoprężnego ZS na stojaku obrotowym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Skrzynia przekładniowa automatyczna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4F1006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 xml:space="preserve">System szkoleniowy </w:t>
            </w:r>
            <w:r w:rsidRPr="004F100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działania tachografu cyfrowego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D554F3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Ploter laserowy do drewna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1006" w:rsidRPr="007A4DD7" w:rsidTr="00D554F3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4F1006" w:rsidRDefault="004F1006" w:rsidP="0096749B">
            <w:pPr>
              <w:rPr>
                <w:rFonts w:asciiTheme="majorHAnsi" w:hAnsiTheme="majorHAnsi" w:cstheme="majorHAnsi"/>
              </w:rPr>
            </w:pPr>
            <w:r w:rsidRPr="004F1006">
              <w:rPr>
                <w:rFonts w:ascii="Calibri Light" w:eastAsia="Calibri" w:hAnsi="Calibri Light" w:cs="Calibri Light"/>
                <w:lang w:eastAsia="en-US"/>
              </w:rPr>
              <w:t>Zestaw do nauki podstaw elektroniki i elektrotechniki pojazdowej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1006" w:rsidRPr="007A4DD7" w:rsidTr="00D554F3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4F1006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Zestaw panelowy do nauki sensoryki systemów pojazdowych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1006" w:rsidRPr="007A4DD7" w:rsidTr="0096749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4F1006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Zestaw panelowy do badania aktoryki systemów pojazdowych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A4DD7" w:rsidRPr="007A4DD7" w:rsidRDefault="007A4DD7" w:rsidP="007A4DD7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22620" w:rsidRDefault="0092262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Default="004F100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Sprzęt  diagnostyczny pojazdów samochodowych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43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286"/>
        <w:gridCol w:w="2244"/>
        <w:gridCol w:w="1271"/>
        <w:gridCol w:w="596"/>
        <w:gridCol w:w="1629"/>
      </w:tblGrid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Stanowisko komputerowe z oprogramowaniem diagnostycznym do sprawdzania urządzeń elektrycznych i elektronicznych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Oscyloskop wielokanałowy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4F3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3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Stół probierczy do badania alternatorów i rozruszników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4F3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3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Urządzenie do pomiaru geometrii kół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4F3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3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Analizator spalin z sondą do poboru spalin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6</w:t>
            </w:r>
            <w:r w:rsidR="0096749B"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Próbnik ciśnienia sprężania dla zi i zs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852560" w:rsidP="00852560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025471" w:rsidRPr="00025471" w:rsidRDefault="004F100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III – Narzędzia obróbcze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837"/>
        <w:gridCol w:w="2835"/>
        <w:gridCol w:w="1271"/>
        <w:gridCol w:w="596"/>
        <w:gridCol w:w="1560"/>
      </w:tblGrid>
      <w:tr w:rsidR="0096749B" w:rsidRPr="00852560" w:rsidTr="00063B3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063B3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Centrum obróbcze tokarka z frezarką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D554F3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063B3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Przecinarka taśmowa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D554F3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D072F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Pr="00852560" w:rsidRDefault="00063B32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96749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Komplet szlifierek pneumatycznych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:</w:t>
            </w:r>
          </w:p>
          <w:p w:rsidR="00063B32" w:rsidRPr="00852560" w:rsidRDefault="00063B32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Pr="00852560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prosta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Pr="00852560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mimośrodowa 150 mm bezolejowa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taśmowa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liniałowa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kątowa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pneumatyczna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Mini szlifierka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lastRenderedPageBreak/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025471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922620" w:rsidRPr="00922620" w:rsidRDefault="004F100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– Terminal komputerowy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 xml:space="preserve">w tym </w:t>
      </w:r>
      <w:r>
        <w:rPr>
          <w:rFonts w:ascii="Calibri Light" w:eastAsia="Calibri" w:hAnsi="Calibri Light"/>
          <w:i/>
          <w:sz w:val="24"/>
          <w:szCs w:val="24"/>
          <w:lang w:eastAsia="en-US"/>
        </w:rPr>
        <w:t>następujące dane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1985"/>
      </w:tblGrid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063B32" w:rsidRDefault="00063B32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63B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Terminal komputerowy dla gastronomii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25471" w:rsidRPr="007A4DD7" w:rsidRDefault="00025471" w:rsidP="0002547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25471" w:rsidRPr="007A4DD7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25471" w:rsidRPr="007A4DD7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25471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922620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922620" w:rsidRDefault="00922620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Pr="00922620" w:rsidRDefault="004F1006" w:rsidP="004F100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 – Analizator składu ciała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 xml:space="preserve">w tym </w:t>
      </w:r>
      <w:r>
        <w:rPr>
          <w:rFonts w:ascii="Calibri Light" w:eastAsia="Calibri" w:hAnsi="Calibri Light"/>
          <w:i/>
          <w:sz w:val="24"/>
          <w:szCs w:val="24"/>
          <w:lang w:eastAsia="en-US"/>
        </w:rPr>
        <w:t>następujące dane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2126"/>
      </w:tblGrid>
      <w:tr w:rsidR="004F1006" w:rsidRPr="00852560" w:rsidTr="004F100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1006" w:rsidRPr="0092262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06" w:rsidRPr="0092262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4F1006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4F1006" w:rsidRPr="0092262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006" w:rsidRPr="0092262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06" w:rsidRPr="0092262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06" w:rsidRPr="0085256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4F1006" w:rsidRPr="0092262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4F1006" w:rsidRPr="00852560" w:rsidTr="004F100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852560" w:rsidRDefault="004F1006" w:rsidP="000736B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06" w:rsidRPr="002F1E9F" w:rsidRDefault="002F1E9F" w:rsidP="000736B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F1E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Analizator składu ciała  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06" w:rsidRPr="00852560" w:rsidRDefault="004F1006" w:rsidP="000736B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F1006" w:rsidRPr="007A4DD7" w:rsidRDefault="004F1006" w:rsidP="004F1006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4F1006" w:rsidRPr="007A4DD7" w:rsidRDefault="004F1006" w:rsidP="004F1006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4F1006" w:rsidRPr="007A4DD7" w:rsidRDefault="004F1006" w:rsidP="004F1006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F1006" w:rsidRPr="007A4DD7" w:rsidRDefault="004F1006" w:rsidP="004F1006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F1006" w:rsidRDefault="004F1006" w:rsidP="004F1006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4F1006" w:rsidRPr="007A4DD7" w:rsidRDefault="004F1006" w:rsidP="004F1006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4F1006" w:rsidRPr="007A4DD7" w:rsidRDefault="004F1006" w:rsidP="004F1006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30 dni</w:t>
      </w:r>
    </w:p>
    <w:p w:rsidR="004F1006" w:rsidRPr="0096749B" w:rsidRDefault="004F1006" w:rsidP="004F1006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4F1006" w:rsidRPr="0096749B" w:rsidRDefault="004F1006" w:rsidP="004F1006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………….*</w:t>
      </w:r>
      <w:r w:rsidRPr="005D5387">
        <w:rPr>
          <w:rFonts w:ascii="Calibri Light" w:hAnsi="Calibri Light"/>
          <w:sz w:val="22"/>
          <w:szCs w:val="22"/>
        </w:rPr>
        <w:t xml:space="preserve"> zł zostało wniesione w dniu …..........… </w:t>
      </w:r>
      <w:r w:rsidR="00025471">
        <w:rPr>
          <w:rFonts w:ascii="Calibri Light" w:hAnsi="Calibri Light"/>
          <w:sz w:val="22"/>
          <w:szCs w:val="22"/>
        </w:rPr>
        <w:t>*</w:t>
      </w:r>
      <w:r w:rsidRPr="005D5387">
        <w:rPr>
          <w:rFonts w:ascii="Calibri Light" w:hAnsi="Calibri Light"/>
          <w:sz w:val="22"/>
          <w:szCs w:val="22"/>
        </w:rPr>
        <w:t>w formie ……………………………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*</w:t>
      </w:r>
      <w:r>
        <w:rPr>
          <w:rFonts w:ascii="Calibri Light" w:hAnsi="Calibri Light"/>
          <w:sz w:val="22"/>
          <w:szCs w:val="22"/>
        </w:rPr>
        <w:t>.</w:t>
      </w:r>
    </w:p>
    <w:p w:rsidR="00922620" w:rsidRPr="005D5387" w:rsidRDefault="00922620" w:rsidP="00922620">
      <w:pPr>
        <w:ind w:left="360"/>
        <w:jc w:val="both"/>
        <w:rPr>
          <w:rFonts w:ascii="Calibri Light" w:hAnsi="Calibri Light"/>
          <w:sz w:val="22"/>
          <w:szCs w:val="22"/>
        </w:rPr>
      </w:pPr>
      <w:r w:rsidRPr="005D5387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025471">
        <w:rPr>
          <w:rFonts w:ascii="Calibri Light" w:hAnsi="Calibri Light"/>
          <w:sz w:val="22"/>
          <w:szCs w:val="22"/>
        </w:rPr>
        <w:t>…………………………………………………………………………….*</w:t>
      </w:r>
      <w:r w:rsidRPr="00ED1AB9">
        <w:rPr>
          <w:rFonts w:ascii="Calibri Light" w:hAnsi="Calibri Light"/>
          <w:sz w:val="22"/>
          <w:szCs w:val="22"/>
        </w:rPr>
        <w:t xml:space="preserve"> </w:t>
      </w:r>
    </w:p>
    <w:p w:rsidR="00922620" w:rsidRPr="00ED1AB9" w:rsidRDefault="00922620" w:rsidP="00922620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922620" w:rsidRPr="00C144C5" w:rsidRDefault="00922620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>
        <w:rPr>
          <w:rFonts w:ascii="Calibri Light" w:hAnsi="Calibri Light"/>
          <w:sz w:val="22"/>
          <w:szCs w:val="22"/>
        </w:rPr>
        <w:t>i nie wnosimy</w:t>
      </w:r>
      <w:r>
        <w:rPr>
          <w:rFonts w:ascii="Calibri Light" w:hAnsi="Calibri Light"/>
          <w:sz w:val="22"/>
          <w:szCs w:val="22"/>
        </w:rPr>
        <w:br/>
      </w:r>
      <w:r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922620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922620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7. </w:t>
      </w:r>
      <w:r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8. </w:t>
      </w:r>
      <w:r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9.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Pr="00ED20CD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lastRenderedPageBreak/>
        <w:t xml:space="preserve">           </w:t>
      </w:r>
      <w:bookmarkStart w:id="0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0"/>
    </w:p>
    <w:sectPr w:rsidR="004345A8" w:rsidRPr="00ED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EF" w:rsidRDefault="00B14D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EF" w:rsidRDefault="00B14D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EF" w:rsidRDefault="00B1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EF" w:rsidRDefault="00B14D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EF" w:rsidRDefault="00B14DEF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DEF" w:rsidRDefault="00B14DEF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EF" w:rsidRDefault="00B14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04A7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63B32"/>
    <w:rsid w:val="002F1E9F"/>
    <w:rsid w:val="003F46BC"/>
    <w:rsid w:val="004345A8"/>
    <w:rsid w:val="004F1006"/>
    <w:rsid w:val="005C5A50"/>
    <w:rsid w:val="007A4DD7"/>
    <w:rsid w:val="007D41B4"/>
    <w:rsid w:val="00852560"/>
    <w:rsid w:val="00922620"/>
    <w:rsid w:val="0096749B"/>
    <w:rsid w:val="00B14DEF"/>
    <w:rsid w:val="00D554F3"/>
    <w:rsid w:val="00DF6D13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Konrad</cp:lastModifiedBy>
  <cp:revision>10</cp:revision>
  <dcterms:created xsi:type="dcterms:W3CDTF">2020-10-04T18:36:00Z</dcterms:created>
  <dcterms:modified xsi:type="dcterms:W3CDTF">2020-10-09T11:58:00Z</dcterms:modified>
</cp:coreProperties>
</file>