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2413" w:rsidRDefault="00D22413">
      <w:r>
        <w:t xml:space="preserve">Dyrektor </w:t>
      </w:r>
      <w:r w:rsidR="00D97296">
        <w:t>Zesp</w:t>
      </w:r>
      <w:r>
        <w:t>ołu</w:t>
      </w:r>
      <w:r w:rsidR="00D97296">
        <w:t xml:space="preserve"> Szkół Technicznych im. gen. Władysława Andersa w Białymstoku</w:t>
      </w:r>
    </w:p>
    <w:p w:rsidR="00D22413" w:rsidRDefault="00D22413"/>
    <w:p w:rsidR="00B35519" w:rsidRDefault="00D22413" w:rsidP="00B35519">
      <w:r>
        <w:t xml:space="preserve">Ogłasza nabór na wolne stanowisko pracy: </w:t>
      </w:r>
      <w:r w:rsidR="0085535D">
        <w:t>inspektor</w:t>
      </w:r>
      <w:r w:rsidR="002743CF">
        <w:t xml:space="preserve"> ds. kadr</w:t>
      </w:r>
      <w:r w:rsidR="00B35519">
        <w:t xml:space="preserve"> w Zespole Szkół Technicznych im. gen. Władysława Andersa w Białymstoku, ul. Stołeczna 21, 15-879 Białystok</w:t>
      </w:r>
    </w:p>
    <w:p w:rsidR="00B35519" w:rsidRDefault="00B35519"/>
    <w:p w:rsidR="00D97296" w:rsidRDefault="00D97296"/>
    <w:p w:rsidR="00D22413" w:rsidRDefault="00D22413">
      <w:r>
        <w:t>I Wymagania niezbędne:</w:t>
      </w:r>
    </w:p>
    <w:p w:rsidR="001F42FA" w:rsidRDefault="001F42FA" w:rsidP="001F42FA">
      <w:pPr>
        <w:pStyle w:val="Akapitzlist"/>
        <w:numPr>
          <w:ilvl w:val="0"/>
          <w:numId w:val="2"/>
        </w:numPr>
      </w:pPr>
      <w:r>
        <w:t>Obywatelstwo polskie,</w:t>
      </w:r>
    </w:p>
    <w:p w:rsidR="001F42FA" w:rsidRDefault="001F42FA" w:rsidP="001F42FA">
      <w:pPr>
        <w:pStyle w:val="Akapitzlist"/>
        <w:numPr>
          <w:ilvl w:val="0"/>
          <w:numId w:val="2"/>
        </w:numPr>
      </w:pPr>
      <w:r>
        <w:t xml:space="preserve">Wyksztalcenie </w:t>
      </w:r>
      <w:r w:rsidR="002D30E8">
        <w:t xml:space="preserve">średnie lub </w:t>
      </w:r>
      <w:r>
        <w:t>wyż</w:t>
      </w:r>
      <w:r w:rsidR="002D30E8">
        <w:t>sze</w:t>
      </w:r>
      <w:r>
        <w:t>,</w:t>
      </w:r>
    </w:p>
    <w:p w:rsidR="002D30E8" w:rsidRDefault="002D30E8" w:rsidP="001F42FA">
      <w:pPr>
        <w:pStyle w:val="Akapitzlist"/>
        <w:numPr>
          <w:ilvl w:val="0"/>
          <w:numId w:val="2"/>
        </w:numPr>
      </w:pPr>
      <w:r>
        <w:t>Staż pracy</w:t>
      </w:r>
      <w:r w:rsidR="001B58F8">
        <w:t>:</w:t>
      </w:r>
      <w:r>
        <w:t xml:space="preserve"> wykształcenie średnie – minimum 5 lat; wykształcenie wyższe - </w:t>
      </w:r>
      <w:r w:rsidR="009554A9">
        <w:t>minimum</w:t>
      </w:r>
      <w:r>
        <w:t xml:space="preserve"> 4 lata.</w:t>
      </w:r>
    </w:p>
    <w:p w:rsidR="001B58F8" w:rsidRDefault="001B58F8" w:rsidP="001F42FA">
      <w:pPr>
        <w:pStyle w:val="Akapitzlist"/>
        <w:numPr>
          <w:ilvl w:val="0"/>
          <w:numId w:val="2"/>
        </w:numPr>
      </w:pPr>
      <w:r>
        <w:t>Co najmniej roczne doświadczenie na podobnym stanowisku.</w:t>
      </w:r>
    </w:p>
    <w:p w:rsidR="001F42FA" w:rsidRDefault="001F42FA" w:rsidP="001F42FA">
      <w:pPr>
        <w:pStyle w:val="Akapitzlist"/>
        <w:numPr>
          <w:ilvl w:val="0"/>
          <w:numId w:val="2"/>
        </w:numPr>
      </w:pPr>
      <w:r>
        <w:t>Pełna zdolność do czynności prawnych oraz korzystanie z pełni praw publicznych,</w:t>
      </w:r>
    </w:p>
    <w:p w:rsidR="001F42FA" w:rsidRDefault="001F42FA" w:rsidP="001F42FA">
      <w:pPr>
        <w:pStyle w:val="Akapitzlist"/>
        <w:numPr>
          <w:ilvl w:val="0"/>
          <w:numId w:val="2"/>
        </w:numPr>
      </w:pPr>
      <w:r>
        <w:t>Niekaralność za przestępstwo ścigane z oskarżenia publicznego lub umyślne przestępstwo skarbowe.</w:t>
      </w:r>
    </w:p>
    <w:p w:rsidR="00D22413" w:rsidRDefault="00D22413"/>
    <w:p w:rsidR="00D22413" w:rsidRDefault="00D22413">
      <w:r>
        <w:t>II. Wymagania dodatkowe</w:t>
      </w:r>
      <w:r w:rsidR="001F42FA">
        <w:t>:</w:t>
      </w:r>
    </w:p>
    <w:p w:rsidR="001F42FA" w:rsidRDefault="00CE4603" w:rsidP="00542C84">
      <w:pPr>
        <w:pStyle w:val="Akapitzlist"/>
        <w:numPr>
          <w:ilvl w:val="0"/>
          <w:numId w:val="3"/>
        </w:numPr>
      </w:pPr>
      <w:r>
        <w:t>Znajomość ustawy Kodeks p</w:t>
      </w:r>
      <w:r w:rsidR="001F42FA">
        <w:t>racy</w:t>
      </w:r>
      <w:r w:rsidR="007F5316">
        <w:t>,</w:t>
      </w:r>
      <w:r>
        <w:t xml:space="preserve"> ustawy Kodeks postępowania administracyjnego, </w:t>
      </w:r>
      <w:r w:rsidR="007F5316">
        <w:t>ustawy</w:t>
      </w:r>
      <w:r w:rsidR="001F42FA">
        <w:t xml:space="preserve"> Karta </w:t>
      </w:r>
      <w:r>
        <w:t>n</w:t>
      </w:r>
      <w:r w:rsidR="001F42FA">
        <w:t>auczyciela</w:t>
      </w:r>
      <w:r w:rsidR="007F5316">
        <w:t xml:space="preserve">, </w:t>
      </w:r>
      <w:r w:rsidR="001F42FA">
        <w:t>przepisów</w:t>
      </w:r>
      <w:r w:rsidR="007F5316">
        <w:t xml:space="preserve"> o</w:t>
      </w:r>
      <w:r w:rsidR="001F42FA">
        <w:t xml:space="preserve"> narodowym </w:t>
      </w:r>
      <w:r w:rsidR="007F5316">
        <w:t>zasobie archiwalnym i archiwach,</w:t>
      </w:r>
    </w:p>
    <w:p w:rsidR="001F42FA" w:rsidRDefault="001F42FA" w:rsidP="003B4B8B">
      <w:pPr>
        <w:pStyle w:val="Akapitzlist"/>
        <w:numPr>
          <w:ilvl w:val="0"/>
          <w:numId w:val="3"/>
        </w:numPr>
      </w:pPr>
      <w:r>
        <w:t>Znajomość program</w:t>
      </w:r>
      <w:r w:rsidR="000409A0">
        <w:t>ów:</w:t>
      </w:r>
      <w:r>
        <w:t xml:space="preserve"> </w:t>
      </w:r>
      <w:proofErr w:type="spellStart"/>
      <w:r>
        <w:t>Vulcan</w:t>
      </w:r>
      <w:proofErr w:type="spellEnd"/>
      <w:r w:rsidR="000409A0">
        <w:t xml:space="preserve">, </w:t>
      </w:r>
      <w:r>
        <w:t>SIO</w:t>
      </w:r>
      <w:r w:rsidR="000634C6">
        <w:t>,</w:t>
      </w:r>
      <w:r w:rsidR="00691BAD">
        <w:t xml:space="preserve"> Płatnik, </w:t>
      </w:r>
      <w:proofErr w:type="spellStart"/>
      <w:r w:rsidR="00691BAD">
        <w:t>Optivum</w:t>
      </w:r>
      <w:proofErr w:type="spellEnd"/>
      <w:r w:rsidR="00691BAD">
        <w:t xml:space="preserve">, Platforma Usług </w:t>
      </w:r>
      <w:proofErr w:type="spellStart"/>
      <w:r w:rsidR="00691BAD">
        <w:t>Elektroniczncyh</w:t>
      </w:r>
      <w:proofErr w:type="spellEnd"/>
      <w:r w:rsidR="00691BAD">
        <w:t xml:space="preserve"> ZUS,</w:t>
      </w:r>
    </w:p>
    <w:p w:rsidR="001F42FA" w:rsidRDefault="001F42FA" w:rsidP="001F42FA">
      <w:pPr>
        <w:pStyle w:val="Akapitzlist"/>
        <w:numPr>
          <w:ilvl w:val="0"/>
          <w:numId w:val="3"/>
        </w:numPr>
      </w:pPr>
      <w:r>
        <w:t>Znajomość obsługi programów komputerowych (pakiet MS Office)</w:t>
      </w:r>
      <w:r w:rsidR="00691BAD">
        <w:t>,</w:t>
      </w:r>
    </w:p>
    <w:p w:rsidR="0027147B" w:rsidRDefault="0027147B" w:rsidP="001F42FA">
      <w:pPr>
        <w:pStyle w:val="Akapitzlist"/>
        <w:numPr>
          <w:ilvl w:val="0"/>
          <w:numId w:val="3"/>
        </w:numPr>
      </w:pPr>
      <w:r>
        <w:t>Samodzielność, umiejętność analitycznego myślenia, komunikatywność</w:t>
      </w:r>
      <w:r w:rsidR="00691BAD">
        <w:t>,</w:t>
      </w:r>
    </w:p>
    <w:p w:rsidR="001F42FA" w:rsidRDefault="0027147B" w:rsidP="001F42FA">
      <w:pPr>
        <w:pStyle w:val="Akapitzlist"/>
        <w:numPr>
          <w:ilvl w:val="0"/>
          <w:numId w:val="3"/>
        </w:numPr>
      </w:pPr>
      <w:r>
        <w:t>Umiejętność pracy w zespole</w:t>
      </w:r>
      <w:r w:rsidR="00691BAD">
        <w:t>.</w:t>
      </w:r>
    </w:p>
    <w:p w:rsidR="00D22413" w:rsidRDefault="00D22413"/>
    <w:p w:rsidR="0027147B" w:rsidRDefault="00D22413" w:rsidP="0027147B">
      <w:r>
        <w:t xml:space="preserve">III. Zakres </w:t>
      </w:r>
      <w:r w:rsidR="0027147B">
        <w:t xml:space="preserve">podstawowych zadań </w:t>
      </w:r>
      <w:r>
        <w:t>wykonywanych na stanowisku</w:t>
      </w:r>
      <w:r w:rsidR="0027147B">
        <w:t>:</w:t>
      </w:r>
    </w:p>
    <w:p w:rsidR="0027147B" w:rsidRDefault="0027147B" w:rsidP="0027147B">
      <w:pPr>
        <w:pStyle w:val="Akapitzlist"/>
        <w:numPr>
          <w:ilvl w:val="0"/>
          <w:numId w:val="7"/>
        </w:numPr>
      </w:pPr>
      <w:r>
        <w:t>Prowadzenie spraw kadrowych: kadry pedagogicznej oraz pracowników administracji i obsługi,</w:t>
      </w:r>
    </w:p>
    <w:p w:rsidR="0027147B" w:rsidRPr="0027147B" w:rsidRDefault="0027147B" w:rsidP="0027147B">
      <w:pPr>
        <w:pStyle w:val="Akapitzlist"/>
        <w:numPr>
          <w:ilvl w:val="0"/>
          <w:numId w:val="7"/>
        </w:numPr>
      </w:pPr>
      <w:r>
        <w:rPr>
          <w:color w:val="000000"/>
        </w:rPr>
        <w:t>Ustalanie stażu pracy, grupy i szczebla uposażenia zasadniczego pracowników.</w:t>
      </w:r>
    </w:p>
    <w:p w:rsidR="0027147B" w:rsidRDefault="0027147B" w:rsidP="0027147B">
      <w:pPr>
        <w:pStyle w:val="Akapitzlist"/>
        <w:numPr>
          <w:ilvl w:val="0"/>
          <w:numId w:val="7"/>
        </w:numPr>
      </w:pPr>
      <w:r>
        <w:t>Przygotowywanie wniosków dotyczących legitymacji służbowych oraz ich wydawanie</w:t>
      </w:r>
      <w:r w:rsidR="000409A0">
        <w:t>,</w:t>
      </w:r>
    </w:p>
    <w:p w:rsidR="000409A0" w:rsidRDefault="000409A0" w:rsidP="0027147B">
      <w:pPr>
        <w:pStyle w:val="Akapitzlist"/>
        <w:numPr>
          <w:ilvl w:val="0"/>
          <w:numId w:val="7"/>
        </w:numPr>
      </w:pPr>
      <w:r>
        <w:t>Prowadzenie niezbędnych wykazów, zestawień i ewidencji,</w:t>
      </w:r>
    </w:p>
    <w:p w:rsidR="000409A0" w:rsidRDefault="000409A0" w:rsidP="0027147B">
      <w:pPr>
        <w:pStyle w:val="Akapitzlist"/>
        <w:numPr>
          <w:ilvl w:val="0"/>
          <w:numId w:val="7"/>
        </w:numPr>
      </w:pPr>
      <w:r>
        <w:t>Sporządzanie sprawozdań do GUS, PFRON oraz komórek organizacyjnych Urzędu Miejskiego w Białymstoku,</w:t>
      </w:r>
    </w:p>
    <w:p w:rsidR="000409A0" w:rsidRDefault="000409A0" w:rsidP="0027147B">
      <w:pPr>
        <w:pStyle w:val="Akapitzlist"/>
        <w:numPr>
          <w:ilvl w:val="0"/>
          <w:numId w:val="7"/>
        </w:numPr>
      </w:pPr>
      <w:r>
        <w:t>Sporządzanie sprawozdania „System Informacji Oświatowej” w zakresie spraw kadrowych,</w:t>
      </w:r>
    </w:p>
    <w:p w:rsidR="000409A0" w:rsidRDefault="000409A0" w:rsidP="0027147B">
      <w:pPr>
        <w:pStyle w:val="Akapitzlist"/>
        <w:numPr>
          <w:ilvl w:val="0"/>
          <w:numId w:val="7"/>
        </w:numPr>
      </w:pPr>
      <w:r>
        <w:t>Prowadzenie składnicy akt (archiwum szkolnego).</w:t>
      </w:r>
    </w:p>
    <w:p w:rsidR="0027147B" w:rsidRDefault="0027147B" w:rsidP="0027147B"/>
    <w:p w:rsidR="00D22413" w:rsidRDefault="00D22413">
      <w:r>
        <w:t>IV. Wymagane dokumenty:</w:t>
      </w:r>
    </w:p>
    <w:p w:rsidR="00D22413" w:rsidRDefault="001F42FA" w:rsidP="00D22413">
      <w:pPr>
        <w:pStyle w:val="Akapitzlist"/>
        <w:numPr>
          <w:ilvl w:val="0"/>
          <w:numId w:val="1"/>
        </w:numPr>
      </w:pPr>
      <w:r>
        <w:t xml:space="preserve">CV </w:t>
      </w:r>
      <w:r w:rsidR="003B77FF">
        <w:t>lub kwestionariusz osobowy</w:t>
      </w:r>
      <w:r w:rsidR="00E43FCC">
        <w:t>,</w:t>
      </w:r>
    </w:p>
    <w:p w:rsidR="003B77FF" w:rsidRDefault="00D22413" w:rsidP="003B77FF">
      <w:pPr>
        <w:pStyle w:val="Akapitzlist"/>
        <w:numPr>
          <w:ilvl w:val="0"/>
          <w:numId w:val="1"/>
        </w:numPr>
      </w:pPr>
      <w:r>
        <w:t>List motywacyjny</w:t>
      </w:r>
      <w:r w:rsidR="003B77FF">
        <w:t>,</w:t>
      </w:r>
    </w:p>
    <w:p w:rsidR="003B77FF" w:rsidRDefault="003B77FF" w:rsidP="00D22413">
      <w:pPr>
        <w:pStyle w:val="Akapitzlist"/>
        <w:numPr>
          <w:ilvl w:val="0"/>
          <w:numId w:val="1"/>
        </w:numPr>
      </w:pPr>
      <w:r>
        <w:t>Kserokopie dyplomu wyższej uczelni oraz kserokopie innych dokumentów potwierdzających nabyte umiejętności</w:t>
      </w:r>
      <w:r w:rsidR="009554A9">
        <w:t>,</w:t>
      </w:r>
    </w:p>
    <w:p w:rsidR="003B77FF" w:rsidRDefault="003B77FF" w:rsidP="00D22413">
      <w:pPr>
        <w:pStyle w:val="Akapitzlist"/>
        <w:numPr>
          <w:ilvl w:val="0"/>
          <w:numId w:val="1"/>
        </w:numPr>
      </w:pPr>
      <w:r>
        <w:t>Kserokopie dokumentów potwierdzających dotychczasowe zatrudnienie</w:t>
      </w:r>
      <w:r w:rsidR="007931CB">
        <w:t>,</w:t>
      </w:r>
    </w:p>
    <w:p w:rsidR="003B77FF" w:rsidRDefault="007931CB" w:rsidP="00D22413">
      <w:pPr>
        <w:pStyle w:val="Akapitzlist"/>
        <w:numPr>
          <w:ilvl w:val="0"/>
          <w:numId w:val="1"/>
        </w:numPr>
      </w:pPr>
      <w:r>
        <w:t>Oświadczenie o posiadaniu obywatelstwa polskiego,</w:t>
      </w:r>
    </w:p>
    <w:p w:rsidR="007931CB" w:rsidRDefault="007931CB" w:rsidP="00D22413">
      <w:pPr>
        <w:pStyle w:val="Akapitzlist"/>
        <w:numPr>
          <w:ilvl w:val="0"/>
          <w:numId w:val="1"/>
        </w:numPr>
      </w:pPr>
      <w:r>
        <w:t>Oświadczenie o niekaralności za przestępstwo ścigane z oskarżenia publicznego lub umyślne przestępstwo skarbowe,</w:t>
      </w:r>
    </w:p>
    <w:p w:rsidR="007931CB" w:rsidRDefault="007931CB" w:rsidP="00D22413">
      <w:pPr>
        <w:pStyle w:val="Akapitzlist"/>
        <w:numPr>
          <w:ilvl w:val="0"/>
          <w:numId w:val="1"/>
        </w:numPr>
      </w:pPr>
      <w:r>
        <w:t>Oświadczenie o pełniej zdolności do czynności prawnych i korzystaniu z pełni praw publicznych,</w:t>
      </w:r>
    </w:p>
    <w:p w:rsidR="007931CB" w:rsidRDefault="007931CB" w:rsidP="000409A0">
      <w:pPr>
        <w:pStyle w:val="Akapitzlist"/>
        <w:numPr>
          <w:ilvl w:val="0"/>
          <w:numId w:val="1"/>
        </w:numPr>
      </w:pPr>
      <w:r>
        <w:t xml:space="preserve">Oświadczenie kandydata o wyrażeniu zgody na przetwarzanie danych osobowych do celów rekrutacji zgodnie z ustawą z dnia </w:t>
      </w:r>
      <w:r w:rsidR="008B241E">
        <w:t xml:space="preserve">10 maja 2018 r. </w:t>
      </w:r>
      <w:r>
        <w:t>o ochronie danych osobo</w:t>
      </w:r>
      <w:r w:rsidR="008B241E">
        <w:t xml:space="preserve">wych </w:t>
      </w:r>
      <w:r w:rsidR="008B241E">
        <w:lastRenderedPageBreak/>
        <w:t>(tekst jedn.: Dz. U. z 2019</w:t>
      </w:r>
      <w:r>
        <w:t xml:space="preserve"> r., poz. </w:t>
      </w:r>
      <w:r w:rsidR="008B241E">
        <w:t>1781</w:t>
      </w:r>
      <w:r>
        <w:t>),</w:t>
      </w:r>
      <w:r w:rsidR="00E43FCC">
        <w:t xml:space="preserve"> oraz potwierdzenie zapoznania się z klauzulą informacyjną,</w:t>
      </w:r>
    </w:p>
    <w:p w:rsidR="00CD3404" w:rsidRDefault="00CD3404" w:rsidP="000409A0">
      <w:pPr>
        <w:pStyle w:val="Akapitzlist"/>
        <w:numPr>
          <w:ilvl w:val="0"/>
          <w:numId w:val="1"/>
        </w:numPr>
      </w:pPr>
      <w:r>
        <w:t>Kandydat który zamierza skorzystać z uprawnienia, o którym mowa w art. 13a ust.2 ustawy z dnia 21 listopada 2008 r. o pracownikach samorządowych (Dz.U. z 20</w:t>
      </w:r>
      <w:r w:rsidR="001B58F8">
        <w:t>19</w:t>
      </w:r>
      <w:r>
        <w:t xml:space="preserve"> poz. </w:t>
      </w:r>
      <w:r w:rsidR="001B58F8">
        <w:t>1282</w:t>
      </w:r>
      <w:r>
        <w:t xml:space="preserve">) – kopia dokumentu stwierdzającego niepełnosprawność. </w:t>
      </w:r>
    </w:p>
    <w:p w:rsidR="00D22413" w:rsidRDefault="00D22413"/>
    <w:p w:rsidR="002658ED" w:rsidRDefault="002658ED"/>
    <w:p w:rsidR="003A0AE7" w:rsidRDefault="00A6438A">
      <w:r>
        <w:t>V. Termin i miejsce składania dokumentów:</w:t>
      </w:r>
    </w:p>
    <w:p w:rsidR="00A6438A" w:rsidRDefault="00A6438A" w:rsidP="00CD3404">
      <w:pPr>
        <w:pStyle w:val="Akapitzlist"/>
        <w:numPr>
          <w:ilvl w:val="0"/>
          <w:numId w:val="9"/>
        </w:numPr>
      </w:pPr>
      <w:r>
        <w:t xml:space="preserve">Termin do dnia </w:t>
      </w:r>
      <w:r w:rsidR="000D4BE5" w:rsidRPr="000D4BE5">
        <w:rPr>
          <w:b/>
        </w:rPr>
        <w:t>2</w:t>
      </w:r>
      <w:r w:rsidR="00D6323C">
        <w:rPr>
          <w:b/>
        </w:rPr>
        <w:t>9</w:t>
      </w:r>
      <w:r w:rsidR="000D4BE5" w:rsidRPr="000D4BE5">
        <w:rPr>
          <w:b/>
        </w:rPr>
        <w:t xml:space="preserve"> marca 2021</w:t>
      </w:r>
      <w:r w:rsidRPr="00406F44">
        <w:rPr>
          <w:b/>
        </w:rPr>
        <w:t xml:space="preserve"> r. </w:t>
      </w:r>
    </w:p>
    <w:p w:rsidR="00CD3404" w:rsidRDefault="00CD3404" w:rsidP="00CD3404">
      <w:pPr>
        <w:pStyle w:val="Akapitzlist"/>
        <w:numPr>
          <w:ilvl w:val="0"/>
          <w:numId w:val="9"/>
        </w:numPr>
      </w:pPr>
      <w:r>
        <w:t>Miejsce: sekretariat Zespołu Szkół Technicznych, ul. Stołeczna 21 lub pocztą na adres:</w:t>
      </w:r>
      <w:r w:rsidRPr="00CD3404">
        <w:t xml:space="preserve"> </w:t>
      </w:r>
      <w:r>
        <w:t>Zespół Szkół Technicznych im. gen. Władysława Andersa w Bialymstoku, ul. Stołeczna 21</w:t>
      </w:r>
      <w:r w:rsidR="00406F44">
        <w:t xml:space="preserve">, 15-879 Białystok – </w:t>
      </w:r>
      <w:r w:rsidR="00406F44" w:rsidRPr="00406F44">
        <w:rPr>
          <w:b/>
        </w:rPr>
        <w:t>w zamkniętej kopercie</w:t>
      </w:r>
      <w:r w:rsidR="00406F44">
        <w:t xml:space="preserve">, z dopiskiem </w:t>
      </w:r>
      <w:r w:rsidR="00406F44" w:rsidRPr="00406F44">
        <w:rPr>
          <w:b/>
        </w:rPr>
        <w:t xml:space="preserve">„Nabór na stanowisko </w:t>
      </w:r>
      <w:r w:rsidR="00691BAD">
        <w:rPr>
          <w:b/>
        </w:rPr>
        <w:t>inspektor</w:t>
      </w:r>
      <w:r w:rsidR="00406F44" w:rsidRPr="00406F44">
        <w:rPr>
          <w:b/>
        </w:rPr>
        <w:t xml:space="preserve"> ds. kadr”</w:t>
      </w:r>
      <w:r w:rsidR="00406F44">
        <w:t xml:space="preserve">. </w:t>
      </w:r>
    </w:p>
    <w:p w:rsidR="00CD3404" w:rsidRDefault="00CD3404" w:rsidP="00B35519"/>
    <w:p w:rsidR="00B35519" w:rsidRDefault="00B35519" w:rsidP="00B35519">
      <w:r>
        <w:t>VI. Warunki pracy na stanowisku:</w:t>
      </w:r>
    </w:p>
    <w:p w:rsidR="00B35519" w:rsidRDefault="00B35519" w:rsidP="00B35519">
      <w:pPr>
        <w:pStyle w:val="Akapitzlist"/>
        <w:numPr>
          <w:ilvl w:val="0"/>
          <w:numId w:val="10"/>
        </w:numPr>
      </w:pPr>
      <w:r>
        <w:t>Rodzaj zatrudnienia – umowa o pracę</w:t>
      </w:r>
      <w:r w:rsidR="00281D10">
        <w:t>.</w:t>
      </w:r>
      <w:r>
        <w:t xml:space="preserve"> </w:t>
      </w:r>
    </w:p>
    <w:p w:rsidR="00B35519" w:rsidRDefault="00B35519" w:rsidP="00B35519">
      <w:pPr>
        <w:pStyle w:val="Akapitzlist"/>
        <w:numPr>
          <w:ilvl w:val="0"/>
          <w:numId w:val="10"/>
        </w:numPr>
      </w:pPr>
      <w:r>
        <w:t>Wymiar czasu pracy – pełny etat</w:t>
      </w:r>
      <w:r w:rsidR="00281D10">
        <w:t>.</w:t>
      </w:r>
    </w:p>
    <w:p w:rsidR="00281D10" w:rsidRDefault="00281D10" w:rsidP="00B35519">
      <w:pPr>
        <w:pStyle w:val="Akapitzlist"/>
        <w:numPr>
          <w:ilvl w:val="0"/>
          <w:numId w:val="10"/>
        </w:numPr>
      </w:pPr>
      <w:r>
        <w:t xml:space="preserve">Zatrudnienie od: </w:t>
      </w:r>
      <w:r w:rsidR="00AC5087">
        <w:t>4</w:t>
      </w:r>
      <w:bookmarkStart w:id="0" w:name="_GoBack"/>
      <w:bookmarkEnd w:id="0"/>
      <w:r w:rsidR="00CE4603">
        <w:t xml:space="preserve"> </w:t>
      </w:r>
      <w:r w:rsidR="000D4BE5">
        <w:t>maja</w:t>
      </w:r>
      <w:r>
        <w:t xml:space="preserve"> 20</w:t>
      </w:r>
      <w:r w:rsidR="001B58F8">
        <w:t>2</w:t>
      </w:r>
      <w:r w:rsidR="000D4BE5">
        <w:t>1</w:t>
      </w:r>
      <w:r>
        <w:t xml:space="preserve"> roku.</w:t>
      </w:r>
    </w:p>
    <w:p w:rsidR="00CE4603" w:rsidRDefault="00B35519" w:rsidP="00FD60E9">
      <w:pPr>
        <w:pStyle w:val="Akapitzlist"/>
        <w:numPr>
          <w:ilvl w:val="0"/>
          <w:numId w:val="10"/>
        </w:numPr>
      </w:pPr>
      <w:r>
        <w:t>Pierwsza umowa o pracę zostanie zawarta na czas określony do 6-ciu miesięcy</w:t>
      </w:r>
      <w:r w:rsidR="00CE4603">
        <w:t>.</w:t>
      </w:r>
    </w:p>
    <w:p w:rsidR="00B35519" w:rsidRPr="00A91F2A" w:rsidRDefault="00CE4603" w:rsidP="00FD60E9">
      <w:pPr>
        <w:pStyle w:val="Akapitzlist"/>
        <w:numPr>
          <w:ilvl w:val="0"/>
          <w:numId w:val="10"/>
        </w:numPr>
      </w:pPr>
      <w:r w:rsidRPr="00A91F2A">
        <w:t>W</w:t>
      </w:r>
      <w:r w:rsidR="00B35519" w:rsidRPr="00A91F2A">
        <w:t>ynagrodzenie</w:t>
      </w:r>
      <w:r w:rsidRPr="00A91F2A">
        <w:t xml:space="preserve">: </w:t>
      </w:r>
      <w:r w:rsidR="00B35519" w:rsidRPr="00A91F2A">
        <w:t>zasadnicz</w:t>
      </w:r>
      <w:r w:rsidRPr="00A91F2A">
        <w:t>e</w:t>
      </w:r>
      <w:r w:rsidR="00B35519" w:rsidRPr="00A91F2A">
        <w:t xml:space="preserve"> w przedziale: </w:t>
      </w:r>
      <w:r w:rsidR="00A91F2A" w:rsidRPr="00A91F2A">
        <w:t>3</w:t>
      </w:r>
      <w:r w:rsidR="0085535D">
        <w:t>2</w:t>
      </w:r>
      <w:r w:rsidR="00B35519" w:rsidRPr="00A91F2A">
        <w:t xml:space="preserve">00 – </w:t>
      </w:r>
      <w:r w:rsidR="007269C7" w:rsidRPr="00A91F2A">
        <w:t>3</w:t>
      </w:r>
      <w:r w:rsidR="00691BAD">
        <w:t>9</w:t>
      </w:r>
      <w:r w:rsidR="007269C7" w:rsidRPr="00A91F2A">
        <w:t>00</w:t>
      </w:r>
      <w:r w:rsidR="00B35519" w:rsidRPr="00A91F2A">
        <w:t xml:space="preserve"> zł</w:t>
      </w:r>
      <w:r w:rsidRPr="00A91F2A">
        <w:t xml:space="preserve"> brutto + dodatek za wysługę lat w wysokości do 20% wynagrodzenia zasadniczego + premia w wysokości do 20% wynagrodzenia zasadniczego</w:t>
      </w:r>
      <w:r w:rsidR="00281D10" w:rsidRPr="00A91F2A">
        <w:t>.</w:t>
      </w:r>
    </w:p>
    <w:p w:rsidR="00CD3404" w:rsidRDefault="00CD3404"/>
    <w:p w:rsidR="003A0AE7" w:rsidRDefault="003A0AE7"/>
    <w:p w:rsidR="006C3FAB" w:rsidRDefault="006C3FAB">
      <w:r>
        <w:t>V</w:t>
      </w:r>
      <w:r w:rsidR="003A0AE7">
        <w:t>II</w:t>
      </w:r>
      <w:r>
        <w:t>. Informacje dodatkowe:</w:t>
      </w:r>
    </w:p>
    <w:p w:rsidR="006C3FAB" w:rsidRDefault="006C3FAB" w:rsidP="006C3FAB">
      <w:pPr>
        <w:pStyle w:val="Akapitzlist"/>
        <w:numPr>
          <w:ilvl w:val="0"/>
          <w:numId w:val="8"/>
        </w:numPr>
      </w:pPr>
      <w:r>
        <w:t>W miesiącu poprzedzającym datę upublicznienia ogłoszenia wskaźnik zatrudnienia os6b niepełnosprawnych w jednostce, w rozumieniu przepisów o rehabilitacji zawodowej i społecznej oraz zatrudnianiu osób niepełnosprawnych, wynosił poniżej 6%</w:t>
      </w:r>
    </w:p>
    <w:p w:rsidR="006C3FAB" w:rsidRDefault="006C3FAB" w:rsidP="006C3FAB">
      <w:pPr>
        <w:pStyle w:val="Akapitzlist"/>
        <w:numPr>
          <w:ilvl w:val="0"/>
          <w:numId w:val="8"/>
        </w:numPr>
      </w:pPr>
      <w:r>
        <w:t>Kandydaci spełniający wymagania niezbędne zostaną powiadomieni o terminie kolejnego etapu naboru telefonicznie lub mailem</w:t>
      </w:r>
    </w:p>
    <w:p w:rsidR="006C3FAB" w:rsidRDefault="006C3FAB" w:rsidP="006C3FAB">
      <w:pPr>
        <w:pStyle w:val="Akapitzlist"/>
        <w:numPr>
          <w:ilvl w:val="0"/>
          <w:numId w:val="8"/>
        </w:numPr>
      </w:pPr>
      <w:r>
        <w:t>Oferty złożone po terminie (liczy się data wpływu do szkoły), w sposób inny niż w określony w ogłoszeniu, bez kompletu wymaganych dokumentów lub nie będące odpowiedzią na ogłoszony nabór nie będą uwzględnione w prowadzonym postępowaniu.</w:t>
      </w:r>
    </w:p>
    <w:p w:rsidR="006C3FAB" w:rsidRDefault="006C3FAB" w:rsidP="006C3FAB">
      <w:pPr>
        <w:pStyle w:val="Akapitzlist"/>
        <w:numPr>
          <w:ilvl w:val="0"/>
          <w:numId w:val="8"/>
        </w:numPr>
      </w:pPr>
      <w:r>
        <w:t xml:space="preserve">Dokumenty aplikacyjne kandydatów mogą być odbierane osobiście przez osoby zainteresowane w ciągu miesiąca od dnia zakończenia procedury naboru </w:t>
      </w:r>
      <w:r w:rsidR="003A0AE7">
        <w:t>(po podaniu n</w:t>
      </w:r>
      <w:r w:rsidR="00406F44">
        <w:t>azwy</w:t>
      </w:r>
      <w:r w:rsidR="003A0AE7">
        <w:t xml:space="preserve"> konkursu, za okazaniem dowodu tożsamości) w pokoju kadr i kierownika administracyjno-gospodarczego. Po tym czasie zostaną komisyjnie zniszczone </w:t>
      </w:r>
      <w:r>
        <w:t xml:space="preserve">   </w:t>
      </w:r>
    </w:p>
    <w:p w:rsidR="00D22413" w:rsidRDefault="00D22413"/>
    <w:p w:rsidR="00D22413" w:rsidRDefault="00D22413"/>
    <w:p w:rsidR="00D22413" w:rsidRDefault="00D22413"/>
    <w:p w:rsidR="00D22413" w:rsidRDefault="00D22413"/>
    <w:p w:rsidR="00D22413" w:rsidRDefault="00D22413"/>
    <w:p w:rsidR="00D22413" w:rsidRDefault="00D22413"/>
    <w:p w:rsidR="00D22413" w:rsidRDefault="00281D10">
      <w:r>
        <w:t xml:space="preserve">Białystok, </w:t>
      </w:r>
      <w:r w:rsidR="000D4BE5">
        <w:t>16.03.2021</w:t>
      </w:r>
      <w:r>
        <w:t xml:space="preserve"> r. </w:t>
      </w:r>
    </w:p>
    <w:sectPr w:rsidR="00D224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86EE4"/>
    <w:multiLevelType w:val="hybridMultilevel"/>
    <w:tmpl w:val="EB76A9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1453B"/>
    <w:multiLevelType w:val="hybridMultilevel"/>
    <w:tmpl w:val="5B1CD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608B9"/>
    <w:multiLevelType w:val="hybridMultilevel"/>
    <w:tmpl w:val="8520AC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7C13DA"/>
    <w:multiLevelType w:val="hybridMultilevel"/>
    <w:tmpl w:val="8FAAEC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B47112"/>
    <w:multiLevelType w:val="hybridMultilevel"/>
    <w:tmpl w:val="3EC443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447F6D"/>
    <w:multiLevelType w:val="hybridMultilevel"/>
    <w:tmpl w:val="A68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AA6DBB"/>
    <w:multiLevelType w:val="hybridMultilevel"/>
    <w:tmpl w:val="F47E08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305082"/>
    <w:multiLevelType w:val="singleLevel"/>
    <w:tmpl w:val="C6C27C9E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8" w15:restartNumberingAfterBreak="0">
    <w:nsid w:val="5A7E5CC8"/>
    <w:multiLevelType w:val="hybridMultilevel"/>
    <w:tmpl w:val="37A8B7A8"/>
    <w:lvl w:ilvl="0" w:tplc="F1DC4BFA">
      <w:start w:val="6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6AA46957"/>
    <w:multiLevelType w:val="hybridMultilevel"/>
    <w:tmpl w:val="F8A681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9"/>
  </w:num>
  <w:num w:numId="5">
    <w:abstractNumId w:val="7"/>
  </w:num>
  <w:num w:numId="6">
    <w:abstractNumId w:val="8"/>
  </w:num>
  <w:num w:numId="7">
    <w:abstractNumId w:val="2"/>
  </w:num>
  <w:num w:numId="8">
    <w:abstractNumId w:val="6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0FAE"/>
    <w:rsid w:val="000409A0"/>
    <w:rsid w:val="000634C6"/>
    <w:rsid w:val="000D4BE5"/>
    <w:rsid w:val="001A6F4B"/>
    <w:rsid w:val="001B58F8"/>
    <w:rsid w:val="001F42FA"/>
    <w:rsid w:val="002658ED"/>
    <w:rsid w:val="0027147B"/>
    <w:rsid w:val="002743CF"/>
    <w:rsid w:val="00281D10"/>
    <w:rsid w:val="002D30E8"/>
    <w:rsid w:val="00310FC6"/>
    <w:rsid w:val="003A0AE7"/>
    <w:rsid w:val="003B77FF"/>
    <w:rsid w:val="00406F44"/>
    <w:rsid w:val="00497AAA"/>
    <w:rsid w:val="00553DC0"/>
    <w:rsid w:val="00691BAD"/>
    <w:rsid w:val="006C0001"/>
    <w:rsid w:val="006C284D"/>
    <w:rsid w:val="006C3FAB"/>
    <w:rsid w:val="007269C7"/>
    <w:rsid w:val="007931CB"/>
    <w:rsid w:val="007F5316"/>
    <w:rsid w:val="0085535D"/>
    <w:rsid w:val="008B241E"/>
    <w:rsid w:val="00903193"/>
    <w:rsid w:val="009520A1"/>
    <w:rsid w:val="009554A9"/>
    <w:rsid w:val="00A32487"/>
    <w:rsid w:val="00A6438A"/>
    <w:rsid w:val="00A91F2A"/>
    <w:rsid w:val="00AC5087"/>
    <w:rsid w:val="00B00635"/>
    <w:rsid w:val="00B35519"/>
    <w:rsid w:val="00B60FAE"/>
    <w:rsid w:val="00B72369"/>
    <w:rsid w:val="00CD3404"/>
    <w:rsid w:val="00CE4603"/>
    <w:rsid w:val="00D22413"/>
    <w:rsid w:val="00D6323C"/>
    <w:rsid w:val="00D97296"/>
    <w:rsid w:val="00E43FCC"/>
    <w:rsid w:val="00EA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70AF71"/>
  <w15:chartTrackingRefBased/>
  <w15:docId w15:val="{5CB6FC4C-C825-4C08-BF1F-D5595EDD9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10FC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284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284D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22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Kierownik</dc:creator>
  <cp:keywords/>
  <dc:description/>
  <cp:lastModifiedBy>Kierownik</cp:lastModifiedBy>
  <cp:revision>3</cp:revision>
  <cp:lastPrinted>2021-03-15T12:54:00Z</cp:lastPrinted>
  <dcterms:created xsi:type="dcterms:W3CDTF">2021-03-15T12:47:00Z</dcterms:created>
  <dcterms:modified xsi:type="dcterms:W3CDTF">2021-03-15T12:56:00Z</dcterms:modified>
</cp:coreProperties>
</file>