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B6" w:rsidRDefault="00AC03B6" w:rsidP="00AC03B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</w:pPr>
      <w:r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  <w:t>Zał. Nr 1A</w:t>
      </w:r>
    </w:p>
    <w:p w:rsidR="00AC03B6" w:rsidRDefault="00AC03B6" w:rsidP="00BA1FD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</w:pPr>
    </w:p>
    <w:p w:rsidR="00BA1FD5" w:rsidRPr="00BA1FD5" w:rsidRDefault="00BA1FD5" w:rsidP="00BA1FD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</w:pPr>
      <w:r w:rsidRPr="00BA1FD5"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  <w:t>Wzór proponowanego harmonogramu obozu naukowego</w:t>
      </w:r>
    </w:p>
    <w:p w:rsidR="00BA1FD5" w:rsidRPr="00BA1FD5" w:rsidRDefault="00BA1FD5" w:rsidP="00BA1F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</w:pPr>
      <w:r w:rsidRPr="00BA1FD5"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  <w:t>Obóz zostanie przeprowadzony w (wskazać dokładne miejsce/lokalizację)</w:t>
      </w:r>
    </w:p>
    <w:p w:rsidR="00BA1FD5" w:rsidRPr="00BA1FD5" w:rsidRDefault="00BA1FD5" w:rsidP="00BA1F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</w:pPr>
      <w:r w:rsidRPr="00BA1FD5"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  <w:t>…............................................................................................................................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  <w:t>...........................</w:t>
      </w:r>
    </w:p>
    <w:p w:rsidR="00BA1FD5" w:rsidRPr="00BA1FD5" w:rsidRDefault="00BA1FD5" w:rsidP="00BA1F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</w:pPr>
      <w:r w:rsidRPr="00BA1FD5"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  <w:t>…............................................................................................................................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noProof w:val="0"/>
          <w:color w:val="000000"/>
          <w:u w:color="000000"/>
          <w:bdr w:val="nil"/>
          <w:lang w:eastAsia="pl-PL"/>
        </w:rPr>
        <w:t>...........................</w:t>
      </w:r>
    </w:p>
    <w:p w:rsidR="00BA1FD5" w:rsidRPr="00BA1FD5" w:rsidRDefault="00BA1FD5" w:rsidP="00BA1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</w:pP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 xml:space="preserve">Program obozu z uwzględnieniem warsztatów </w:t>
      </w:r>
      <w:r w:rsidRPr="00BA1FD5">
        <w:rPr>
          <w:rFonts w:ascii="Calibri" w:eastAsia="Arial Unicode MS" w:hAnsi="Calibri" w:cs="Calibri"/>
          <w:i/>
          <w:iCs/>
          <w:noProof w:val="0"/>
          <w:u w:color="000000"/>
          <w:bdr w:val="nil"/>
          <w:lang w:eastAsia="pl-PL"/>
        </w:rPr>
        <w:t>(należy podać zarówno bloki tematyczne oraz program zajęć dodatkowych</w:t>
      </w: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>):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456"/>
        <w:gridCol w:w="2805"/>
        <w:gridCol w:w="4110"/>
        <w:gridCol w:w="1560"/>
      </w:tblGrid>
      <w:tr w:rsidR="00BA1FD5" w:rsidRPr="00BA1FD5" w:rsidTr="00BA1FD5">
        <w:tc>
          <w:tcPr>
            <w:tcW w:w="456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  <w:r w:rsidRPr="00BA1FD5"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  <w:t xml:space="preserve">Lp. </w:t>
            </w:r>
          </w:p>
        </w:tc>
        <w:tc>
          <w:tcPr>
            <w:tcW w:w="2805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  <w:r w:rsidRPr="00BA1FD5"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  <w:t>Termin realizacji (należy podać z podziałem na dni i godziny)</w:t>
            </w:r>
          </w:p>
        </w:tc>
        <w:tc>
          <w:tcPr>
            <w:tcW w:w="411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  <w:r w:rsidRPr="00BA1FD5"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  <w:t>Opis działania: tematyka warsztatów, bloki tematyczne, zajęcia dodatkowe poza warsztatami, organizacja czasu wolnego, jeżeli dotyczy</w:t>
            </w:r>
          </w:p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  <w:r w:rsidRPr="00BA1FD5"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  <w:t>*należy uwzględnić podział na grupy</w:t>
            </w:r>
          </w:p>
        </w:tc>
        <w:tc>
          <w:tcPr>
            <w:tcW w:w="156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  <w:r w:rsidRPr="00BA1FD5"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  <w:t>Liczba godzin / przedział czasowy</w:t>
            </w:r>
          </w:p>
        </w:tc>
      </w:tr>
      <w:tr w:rsidR="00BA1FD5" w:rsidRPr="00BA1FD5" w:rsidTr="00BA1FD5">
        <w:tc>
          <w:tcPr>
            <w:tcW w:w="456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2805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411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156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</w:tr>
      <w:tr w:rsidR="00BA1FD5" w:rsidRPr="00BA1FD5" w:rsidTr="00BA1FD5">
        <w:tc>
          <w:tcPr>
            <w:tcW w:w="456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2805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411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156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</w:tr>
      <w:tr w:rsidR="00BA1FD5" w:rsidRPr="00BA1FD5" w:rsidTr="00BA1FD5">
        <w:tc>
          <w:tcPr>
            <w:tcW w:w="456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2805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411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156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</w:tr>
      <w:tr w:rsidR="00BA1FD5" w:rsidRPr="00BA1FD5" w:rsidTr="00BA1FD5">
        <w:tc>
          <w:tcPr>
            <w:tcW w:w="456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2805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411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  <w:tc>
          <w:tcPr>
            <w:tcW w:w="1560" w:type="dxa"/>
          </w:tcPr>
          <w:p w:rsidR="00BA1FD5" w:rsidRPr="00BA1FD5" w:rsidRDefault="00BA1FD5" w:rsidP="00BA1FD5">
            <w:pPr>
              <w:rPr>
                <w:rFonts w:ascii="Calibri" w:eastAsia="Calibri" w:hAnsi="Calibri" w:cs="Calibri"/>
                <w:noProof w:val="0"/>
                <w:color w:val="000000"/>
                <w:u w:color="000000"/>
              </w:rPr>
            </w:pPr>
          </w:p>
        </w:tc>
      </w:tr>
    </w:tbl>
    <w:p w:rsidR="00BA1FD5" w:rsidRPr="00BA1FD5" w:rsidRDefault="00BA1FD5" w:rsidP="00BA1FD5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Calibri" w:eastAsia="Calibri" w:hAnsi="Calibri" w:cs="Calibri"/>
          <w:noProof w:val="0"/>
          <w:color w:val="000000"/>
          <w:u w:color="000000"/>
          <w:bdr w:val="nil"/>
          <w:lang w:eastAsia="pl-PL"/>
        </w:rPr>
      </w:pP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i/>
          <w:iCs/>
          <w:noProof w:val="0"/>
          <w:u w:color="000000"/>
          <w:bdr w:val="nil"/>
          <w:lang w:eastAsia="pl-PL"/>
        </w:rPr>
      </w:pP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 xml:space="preserve">2. Sposób organizacji warsztatów </w:t>
      </w:r>
      <w:r w:rsidRPr="00BA1FD5">
        <w:rPr>
          <w:rFonts w:ascii="Calibri" w:eastAsia="Arial Unicode MS" w:hAnsi="Calibri" w:cs="Calibri"/>
          <w:i/>
          <w:iCs/>
          <w:noProof w:val="0"/>
          <w:u w:color="000000"/>
          <w:bdr w:val="nil"/>
          <w:lang w:eastAsia="pl-PL"/>
        </w:rPr>
        <w:t>(należy opisać sposób organizacji całego pobytu uczestników – uwzględniając rozkład godzinowy zajęć warsztatowych, jak też sposób organizacji oraz rozkład godzinowy czasu wolnego)</w:t>
      </w: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>:</w:t>
      </w: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</w:pP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</w:t>
      </w: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</w:pP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i/>
          <w:iCs/>
          <w:noProof w:val="0"/>
          <w:u w:color="000000"/>
          <w:bdr w:val="nil"/>
          <w:lang w:eastAsia="pl-PL"/>
        </w:rPr>
      </w:pP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 xml:space="preserve">3. Sposób sprawdzenia efektów warsztatów </w:t>
      </w:r>
      <w:r w:rsidRPr="00BA1FD5">
        <w:rPr>
          <w:rFonts w:ascii="Calibri" w:eastAsia="Arial Unicode MS" w:hAnsi="Calibri" w:cs="Calibri"/>
          <w:i/>
          <w:iCs/>
          <w:noProof w:val="0"/>
          <w:u w:color="000000"/>
          <w:bdr w:val="nil"/>
          <w:lang w:eastAsia="pl-PL"/>
        </w:rPr>
        <w:t xml:space="preserve">(należy podać częstotliwość pomiaru oraz narzędzia jakie zostaną zastosowane) </w:t>
      </w: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</w:pP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</w:t>
      </w: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</w:pP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</w:pP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>4. Prowadzenie nadzoru wewnętrznego służącego podnoszeniu jakości prowadzonych warsztatów*:</w:t>
      </w: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</w:pP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>[ ] Nie</w:t>
      </w: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</w:pP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>[ ] Tak, proszę opisać w jaki sposób prowadzony będzie nadzór:</w:t>
      </w:r>
    </w:p>
    <w:p w:rsidR="00BA1FD5" w:rsidRPr="00BA1FD5" w:rsidRDefault="00BA1FD5" w:rsidP="00BA1FD5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</w:pPr>
      <w:r w:rsidRPr="00BA1FD5">
        <w:rPr>
          <w:rFonts w:ascii="Calibri" w:eastAsia="Arial Unicode MS" w:hAnsi="Calibri" w:cs="Calibri"/>
          <w:noProof w:val="0"/>
          <w:u w:color="000000"/>
          <w:bdr w:val="nil"/>
          <w:lang w:eastAsia="pl-PL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</w:t>
      </w:r>
    </w:p>
    <w:p w:rsidR="00BA1FD5" w:rsidRPr="00BA1FD5" w:rsidRDefault="00BA1FD5" w:rsidP="00BA1F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noProof w:val="0"/>
          <w:color w:val="000000"/>
          <w:u w:color="000000"/>
          <w:bdr w:val="nil"/>
          <w:lang w:eastAsia="pl-PL"/>
        </w:rPr>
      </w:pPr>
      <w:r w:rsidRPr="00BA1FD5">
        <w:rPr>
          <w:rFonts w:ascii="Calibri" w:eastAsia="Calibri" w:hAnsi="Calibri" w:cs="Calibri"/>
          <w:noProof w:val="0"/>
          <w:color w:val="000000"/>
          <w:u w:color="000000"/>
          <w:bdr w:val="nil"/>
          <w:lang w:eastAsia="pl-PL"/>
        </w:rPr>
        <w:t>*właściwe zaznaczyć</w:t>
      </w:r>
    </w:p>
    <w:p w:rsidR="00AB66E1" w:rsidRDefault="00AB66E1">
      <w:bookmarkStart w:id="0" w:name="_GoBack"/>
      <w:bookmarkEnd w:id="0"/>
    </w:p>
    <w:sectPr w:rsidR="00AB66E1" w:rsidSect="00BA1FD5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D5" w:rsidRDefault="00BA1FD5" w:rsidP="00BA1FD5">
      <w:pPr>
        <w:spacing w:after="0" w:line="240" w:lineRule="auto"/>
      </w:pPr>
      <w:r>
        <w:separator/>
      </w:r>
    </w:p>
  </w:endnote>
  <w:endnote w:type="continuationSeparator" w:id="0">
    <w:p w:rsidR="00BA1FD5" w:rsidRDefault="00BA1FD5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3" w:rsidRDefault="007B3994" w:rsidP="005E7683">
    <w:pPr>
      <w:spacing w:after="0" w:line="240" w:lineRule="auto"/>
      <w:jc w:val="center"/>
      <w:rPr>
        <w:rFonts w:ascii="Calibri Light" w:eastAsia="Arial Unicode MS" w:hAnsi="Calibri Light" w:cs="Calibri Light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</w:p>
  <w:p w:rsidR="00634B6E" w:rsidRDefault="007B3994">
    <w:pPr>
      <w:pStyle w:val="Nagwekistopka"/>
    </w:pPr>
    <w:r>
      <w:rPr>
        <w:noProof/>
      </w:rPr>
      <w:drawing>
        <wp:inline distT="0" distB="0" distL="0" distR="0" wp14:anchorId="50D36954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D5" w:rsidRDefault="00BA1FD5" w:rsidP="00BA1FD5">
      <w:pPr>
        <w:spacing w:after="0" w:line="240" w:lineRule="auto"/>
      </w:pPr>
      <w:r>
        <w:separator/>
      </w:r>
    </w:p>
  </w:footnote>
  <w:footnote w:type="continuationSeparator" w:id="0">
    <w:p w:rsidR="00BA1FD5" w:rsidRDefault="00BA1FD5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4" w:rsidRPr="007B3994" w:rsidRDefault="00BA1FD5" w:rsidP="007B3994">
    <w:pPr>
      <w:autoSpaceDE w:val="0"/>
      <w:autoSpaceDN w:val="0"/>
      <w:adjustRightInd w:val="0"/>
      <w:ind w:firstLine="360"/>
      <w:jc w:val="center"/>
      <w:rPr>
        <w:rFonts w:ascii="Arial" w:eastAsia="Times New Roman" w:hAnsi="Arial" w:cs="Arial"/>
        <w:bCs/>
        <w:i/>
        <w:noProof w:val="0"/>
        <w:sz w:val="20"/>
        <w:szCs w:val="20"/>
        <w:lang w:eastAsia="pl-PL"/>
      </w:rPr>
    </w:pPr>
    <w:r>
      <w:tab/>
    </w:r>
    <w:r w:rsidR="007B3994" w:rsidRPr="007B3994">
      <w:rPr>
        <w:rFonts w:ascii="Arial" w:eastAsia="Times New Roman" w:hAnsi="Arial" w:cs="Arial"/>
        <w:bCs/>
        <w:i/>
        <w:noProof w:val="0"/>
        <w:sz w:val="20"/>
        <w:szCs w:val="20"/>
        <w:lang w:eastAsia="pl-PL"/>
      </w:rPr>
      <w:t>„Zawodowe perspektywy Zespołu Szkół Technicznych - kierunek przyszłość"</w:t>
    </w:r>
  </w:p>
  <w:p w:rsidR="00634B6E" w:rsidRPr="007B3994" w:rsidRDefault="007B3994" w:rsidP="007B399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noProof w:val="0"/>
        <w:sz w:val="24"/>
        <w:szCs w:val="24"/>
        <w:lang w:eastAsia="ar-SA"/>
      </w:rPr>
    </w:pPr>
    <w:r w:rsidRPr="007B3994">
      <w:rPr>
        <w:rFonts w:ascii="Arial" w:eastAsia="Times New Roman" w:hAnsi="Arial" w:cs="Arial"/>
        <w:bCs/>
        <w:i/>
        <w:noProof w:val="0"/>
        <w:sz w:val="20"/>
        <w:szCs w:val="20"/>
        <w:lang w:eastAsia="pl-PL"/>
      </w:rPr>
      <w:t>Nr projektu RPPD.03.03.01-20-0183/18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B3FA7"/>
    <w:multiLevelType w:val="hybridMultilevel"/>
    <w:tmpl w:val="F8B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E8"/>
    <w:rsid w:val="00132A54"/>
    <w:rsid w:val="00257DE8"/>
    <w:rsid w:val="007B3994"/>
    <w:rsid w:val="00AB66E1"/>
    <w:rsid w:val="00AC03B6"/>
    <w:rsid w:val="00BA1FD5"/>
    <w:rsid w:val="00E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F44CE1C"/>
  <w15:chartTrackingRefBased/>
  <w15:docId w15:val="{A500E5BE-24CA-4F80-83EC-064E14E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BA1F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BA1FD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Nagwekistopka">
    <w:name w:val="Nagłówek i stopka"/>
    <w:rsid w:val="00BA1F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A1F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FD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2021-06-17T19:18:00Z</dcterms:created>
  <dcterms:modified xsi:type="dcterms:W3CDTF">2021-06-18T20:34:00Z</dcterms:modified>
</cp:coreProperties>
</file>