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4F90" w14:textId="5F862779" w:rsidR="00D06404" w:rsidRPr="001937EE" w:rsidRDefault="001828A3" w:rsidP="001937EE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b/>
          <w:noProof w:val="0"/>
          <w:sz w:val="24"/>
          <w:szCs w:val="24"/>
        </w:rPr>
        <w:t>Projekt umowy - Załącznik nr 3</w:t>
      </w:r>
      <w:r w:rsidR="00096D67" w:rsidRPr="001937EE">
        <w:rPr>
          <w:rFonts w:asciiTheme="minorHAnsi" w:hAnsiTheme="minorHAnsi" w:cstheme="minorHAnsi"/>
          <w:b/>
          <w:noProof w:val="0"/>
          <w:sz w:val="24"/>
          <w:szCs w:val="24"/>
        </w:rPr>
        <w:t xml:space="preserve"> do S</w:t>
      </w:r>
      <w:r w:rsidR="00D06404" w:rsidRPr="001937EE">
        <w:rPr>
          <w:rFonts w:asciiTheme="minorHAnsi" w:hAnsiTheme="minorHAnsi" w:cstheme="minorHAnsi"/>
          <w:b/>
          <w:noProof w:val="0"/>
          <w:sz w:val="24"/>
          <w:szCs w:val="24"/>
        </w:rPr>
        <w:t>WZ</w:t>
      </w:r>
    </w:p>
    <w:p w14:paraId="48A34CE9" w14:textId="77777777" w:rsidR="00D06404" w:rsidRPr="001937EE" w:rsidRDefault="00D06404" w:rsidP="001937EE">
      <w:pPr>
        <w:keepNext/>
        <w:overflowPunct/>
        <w:autoSpaceDE/>
        <w:autoSpaceDN/>
        <w:adjustRightInd/>
        <w:spacing w:before="240" w:after="360" w:line="276" w:lineRule="auto"/>
        <w:contextualSpacing/>
        <w:jc w:val="center"/>
        <w:textAlignment w:val="auto"/>
        <w:outlineLvl w:val="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b/>
          <w:noProof w:val="0"/>
          <w:sz w:val="24"/>
          <w:szCs w:val="24"/>
        </w:rPr>
        <w:t>UMOWA …………</w:t>
      </w:r>
      <w:r w:rsidRPr="001937EE">
        <w:rPr>
          <w:rFonts w:asciiTheme="minorHAnsi" w:hAnsiTheme="minorHAnsi" w:cstheme="minorHAnsi"/>
          <w:b/>
          <w:noProof w:val="0"/>
          <w:sz w:val="24"/>
          <w:szCs w:val="24"/>
        </w:rPr>
        <w:br/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zawarta w dniu .................................... r.</w:t>
      </w:r>
    </w:p>
    <w:p w14:paraId="3BCA5B64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w Białymstoku, pomiędzy:</w:t>
      </w:r>
    </w:p>
    <w:p w14:paraId="5D20CF83" w14:textId="2AB96562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iCs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b/>
          <w:iCs/>
          <w:noProof w:val="0"/>
          <w:sz w:val="24"/>
          <w:szCs w:val="24"/>
        </w:rPr>
        <w:t>Miastem Białystok</w:t>
      </w:r>
      <w:r w:rsidRPr="001937EE">
        <w:rPr>
          <w:rFonts w:asciiTheme="minorHAnsi" w:hAnsiTheme="minorHAnsi" w:cstheme="minorHAnsi"/>
          <w:iCs/>
          <w:noProof w:val="0"/>
          <w:sz w:val="24"/>
          <w:szCs w:val="24"/>
        </w:rPr>
        <w:t xml:space="preserve">, z siedzibą w Białymstoku (15-950) przy ul. Słonimskiej 1, 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NIP  9662117220,   REGON 050658640</w:t>
      </w:r>
      <w:r w:rsidRPr="001937EE">
        <w:rPr>
          <w:rFonts w:asciiTheme="minorHAnsi" w:hAnsiTheme="minorHAnsi" w:cstheme="minorHAnsi"/>
          <w:iCs/>
          <w:noProof w:val="0"/>
          <w:sz w:val="24"/>
          <w:szCs w:val="24"/>
        </w:rPr>
        <w:t xml:space="preserve">, reprezentowanym przez </w:t>
      </w:r>
      <w:r w:rsidRPr="001937EE">
        <w:rPr>
          <w:rFonts w:asciiTheme="minorHAnsi" w:hAnsiTheme="minorHAnsi" w:cstheme="minorHAnsi"/>
          <w:b/>
          <w:iCs/>
          <w:noProof w:val="0"/>
          <w:sz w:val="24"/>
          <w:szCs w:val="24"/>
        </w:rPr>
        <w:t xml:space="preserve">Renatę Frankowską – Dyrektora Zespołu Szkół Technicznych im. gen. </w:t>
      </w:r>
      <w:r w:rsidRPr="001937EE">
        <w:rPr>
          <w:rFonts w:asciiTheme="minorHAnsi" w:hAnsiTheme="minorHAnsi" w:cstheme="minorHAnsi"/>
          <w:b/>
          <w:bCs/>
          <w:iCs/>
          <w:noProof w:val="0"/>
          <w:sz w:val="24"/>
          <w:szCs w:val="24"/>
        </w:rPr>
        <w:t xml:space="preserve">Władysława Andersa w Białymstoku </w:t>
      </w:r>
    </w:p>
    <w:p w14:paraId="4EC5B9AB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iCs/>
          <w:noProof w:val="0"/>
          <w:sz w:val="24"/>
          <w:szCs w:val="24"/>
        </w:rPr>
      </w:pPr>
    </w:p>
    <w:p w14:paraId="1270B03D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/>
          <w:iCs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zwanym dalej </w:t>
      </w:r>
      <w:r w:rsidRPr="001937EE">
        <w:rPr>
          <w:rFonts w:asciiTheme="minorHAnsi" w:hAnsiTheme="minorHAnsi" w:cstheme="minorHAnsi"/>
          <w:b/>
          <w:noProof w:val="0"/>
          <w:sz w:val="24"/>
          <w:szCs w:val="24"/>
        </w:rPr>
        <w:t>ZAMAWIAJĄCYM,</w:t>
      </w:r>
      <w:r w:rsidRPr="001937EE">
        <w:rPr>
          <w:rFonts w:asciiTheme="minorHAnsi" w:hAnsiTheme="minorHAnsi" w:cstheme="minorHAnsi"/>
          <w:b/>
          <w:iCs/>
          <w:noProof w:val="0"/>
          <w:sz w:val="24"/>
          <w:szCs w:val="24"/>
        </w:rPr>
        <w:t xml:space="preserve"> </w:t>
      </w:r>
    </w:p>
    <w:p w14:paraId="0825C2D8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ab/>
      </w:r>
    </w:p>
    <w:p w14:paraId="2BB0922A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a</w:t>
      </w:r>
    </w:p>
    <w:p w14:paraId="2FE429DA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................................................................... z siedzibą ………………………………………………… NIP ………………. REGON ................... reprezentowanym przez: ……...........……………………….</w:t>
      </w:r>
    </w:p>
    <w:p w14:paraId="5F266CCE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60290828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zwanym dalej </w:t>
      </w:r>
      <w:r w:rsidRPr="001937EE">
        <w:rPr>
          <w:rFonts w:asciiTheme="minorHAnsi" w:hAnsiTheme="minorHAnsi" w:cstheme="minorHAnsi"/>
          <w:b/>
          <w:noProof w:val="0"/>
          <w:sz w:val="24"/>
          <w:szCs w:val="24"/>
        </w:rPr>
        <w:t>WYKONAWCĄ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, </w:t>
      </w:r>
    </w:p>
    <w:p w14:paraId="212AC0E6" w14:textId="77777777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1D84F1FD" w14:textId="37E11EBC" w:rsidR="00D06404" w:rsidRPr="001937EE" w:rsidRDefault="00D06404" w:rsidP="001937EE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Niniejsza umowa zostaje zawarta w rezultacie dokonania przez Zamawiającego wyboru oferty Wykonawcy w trybie </w:t>
      </w:r>
      <w:r w:rsidR="0073172A" w:rsidRPr="001937EE">
        <w:rPr>
          <w:rFonts w:asciiTheme="minorHAnsi" w:hAnsiTheme="minorHAnsi" w:cstheme="minorHAnsi"/>
          <w:noProof w:val="0"/>
          <w:sz w:val="24"/>
          <w:szCs w:val="24"/>
        </w:rPr>
        <w:t>podstawowym bez negocjacji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:  </w:t>
      </w:r>
      <w:r w:rsidR="008C1067" w:rsidRPr="001937EE"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  <w:t>„</w:t>
      </w:r>
      <w:r w:rsidR="001828A3" w:rsidRPr="001937EE">
        <w:rPr>
          <w:rFonts w:asciiTheme="minorHAnsi" w:hAnsiTheme="minorHAnsi" w:cstheme="minorHAnsi"/>
          <w:b/>
          <w:bCs/>
          <w:i/>
          <w:iCs/>
          <w:noProof w:val="0"/>
          <w:sz w:val="24"/>
          <w:szCs w:val="24"/>
        </w:rPr>
        <w:t>Przeprowadzenie cykli warsztatów z branży gastronomicznej</w:t>
      </w:r>
      <w:r w:rsidR="008C1067" w:rsidRPr="001937EE"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  <w:t xml:space="preserve">” </w:t>
      </w:r>
      <w:r w:rsidR="00096D67" w:rsidRPr="001937EE"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  <w:t xml:space="preserve">- </w:t>
      </w:r>
      <w:r w:rsidRPr="001937EE"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  <w:t xml:space="preserve">Część </w:t>
      </w:r>
      <w:r w:rsidR="00E90545" w:rsidRPr="001937EE"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  <w:t xml:space="preserve">….. </w:t>
      </w:r>
      <w:r w:rsidRPr="001937EE">
        <w:rPr>
          <w:rFonts w:asciiTheme="minorHAnsi" w:hAnsiTheme="minorHAnsi" w:cstheme="minorHAnsi"/>
          <w:i/>
          <w:iCs/>
          <w:noProof w:val="0"/>
          <w:sz w:val="24"/>
          <w:szCs w:val="24"/>
        </w:rPr>
        <w:t>(odpowiednio do części, na którą złożona była oferta)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096D67" w:rsidRPr="001937EE">
        <w:rPr>
          <w:rFonts w:asciiTheme="minorHAnsi" w:hAnsiTheme="minorHAnsi" w:cstheme="minorHAnsi"/>
          <w:noProof w:val="0"/>
          <w:sz w:val="24"/>
          <w:szCs w:val="24"/>
        </w:rPr>
        <w:t>zgodnie z</w:t>
      </w:r>
      <w:r w:rsidR="00096D67" w:rsidRPr="001937EE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art. 275 ust. 1 ustawy z dnia 11 września 2019 r. Prawo zamówień publicznych (Dz. U.</w:t>
      </w:r>
      <w:r w:rsidR="00096D67" w:rsidRPr="001937EE">
        <w:rPr>
          <w:rFonts w:asciiTheme="minorHAnsi" w:hAnsiTheme="minorHAnsi" w:cstheme="minorHAnsi"/>
          <w:noProof w:val="0"/>
          <w:sz w:val="24"/>
          <w:szCs w:val="24"/>
        </w:rPr>
        <w:t> </w:t>
      </w:r>
      <w:r w:rsidR="00F625A5" w:rsidRPr="001937EE">
        <w:rPr>
          <w:rFonts w:asciiTheme="minorHAnsi" w:hAnsiTheme="minorHAnsi" w:cstheme="minorHAnsi"/>
          <w:bCs/>
          <w:noProof w:val="0"/>
          <w:sz w:val="24"/>
          <w:szCs w:val="24"/>
        </w:rPr>
        <w:t>z  2021</w:t>
      </w:r>
      <w:r w:rsidR="00096D67" w:rsidRPr="001937EE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r. poz.</w:t>
      </w:r>
      <w:r w:rsidR="0073172A" w:rsidRPr="001937EE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</w:t>
      </w:r>
      <w:r w:rsidR="00F625A5" w:rsidRPr="001937EE">
        <w:rPr>
          <w:rFonts w:asciiTheme="minorHAnsi" w:hAnsiTheme="minorHAnsi" w:cstheme="minorHAnsi"/>
          <w:bCs/>
          <w:noProof w:val="0"/>
          <w:sz w:val="24"/>
          <w:szCs w:val="24"/>
        </w:rPr>
        <w:t>1129</w:t>
      </w:r>
      <w:r w:rsidR="0073172A" w:rsidRPr="001937EE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ze zm.</w:t>
      </w:r>
      <w:r w:rsidR="00096D67" w:rsidRPr="001937EE">
        <w:rPr>
          <w:rFonts w:asciiTheme="minorHAnsi" w:hAnsiTheme="minorHAnsi" w:cstheme="minorHAnsi"/>
          <w:bCs/>
          <w:noProof w:val="0"/>
          <w:sz w:val="24"/>
          <w:szCs w:val="24"/>
        </w:rPr>
        <w:t>)</w:t>
      </w:r>
      <w:r w:rsidR="00096D67"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  <w:r w:rsidR="0073172A"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Zamówienie jest realizowane w ramach projektu: </w:t>
      </w:r>
      <w:r w:rsidR="0073172A" w:rsidRPr="001937EE">
        <w:rPr>
          <w:rFonts w:asciiTheme="minorHAnsi" w:hAnsiTheme="minorHAnsi" w:cstheme="minorHAnsi"/>
          <w:i/>
          <w:noProof w:val="0"/>
          <w:sz w:val="24"/>
          <w:szCs w:val="24"/>
        </w:rPr>
        <w:t>„</w:t>
      </w:r>
      <w:r w:rsidR="0073172A" w:rsidRPr="001937EE">
        <w:rPr>
          <w:rFonts w:asciiTheme="minorHAnsi" w:hAnsiTheme="minorHAnsi" w:cstheme="minorHAnsi"/>
          <w:b/>
          <w:bCs/>
          <w:i/>
          <w:noProof w:val="0"/>
          <w:sz w:val="24"/>
          <w:szCs w:val="24"/>
        </w:rPr>
        <w:t>Zawodowe perspektywy Zespołu Szkół Technicznych - kierunek przyszłość</w:t>
      </w:r>
      <w:r w:rsidR="0073172A" w:rsidRPr="001937EE">
        <w:rPr>
          <w:rFonts w:asciiTheme="minorHAnsi" w:hAnsiTheme="minorHAnsi" w:cstheme="minorHAnsi"/>
          <w:bCs/>
          <w:i/>
          <w:noProof w:val="0"/>
          <w:sz w:val="24"/>
          <w:szCs w:val="24"/>
        </w:rPr>
        <w:t xml:space="preserve">", </w:t>
      </w:r>
      <w:r w:rsidR="0073172A" w:rsidRPr="001937EE">
        <w:rPr>
          <w:rFonts w:asciiTheme="minorHAnsi" w:hAnsiTheme="minorHAnsi" w:cstheme="minorHAnsi"/>
          <w:bCs/>
          <w:noProof w:val="0"/>
          <w:sz w:val="24"/>
          <w:szCs w:val="24"/>
        </w:rPr>
        <w:t xml:space="preserve">współfinansowanego przez Unię Europejską ze środków </w:t>
      </w:r>
      <w:r w:rsidR="0073172A" w:rsidRPr="001937EE">
        <w:rPr>
          <w:rFonts w:asciiTheme="minorHAnsi" w:hAnsiTheme="minorHAnsi" w:cstheme="minorHAnsi"/>
          <w:noProof w:val="0"/>
          <w:sz w:val="24"/>
          <w:szCs w:val="24"/>
        </w:rPr>
        <w:t>Regionalnego Programu Operacyjnego Województwa Podlaskiego na lata 2014-2020 w ramach Poddziałania 3.3.1</w:t>
      </w:r>
      <w:r w:rsidR="0073172A" w:rsidRPr="001937EE">
        <w:rPr>
          <w:rFonts w:asciiTheme="minorHAnsi" w:hAnsiTheme="minorHAnsi" w:cstheme="minorHAnsi"/>
          <w:i/>
          <w:noProof w:val="0"/>
          <w:sz w:val="24"/>
          <w:szCs w:val="24"/>
        </w:rPr>
        <w:t xml:space="preserve"> Kształcenie zawodowe młodzieży na rzecz konkurencyjności podlaskiej gospodarki </w:t>
      </w:r>
      <w:r w:rsidR="0073172A" w:rsidRPr="001937EE">
        <w:rPr>
          <w:rFonts w:asciiTheme="minorHAnsi" w:hAnsiTheme="minorHAnsi" w:cstheme="minorHAnsi"/>
          <w:iCs/>
          <w:noProof w:val="0"/>
          <w:sz w:val="24"/>
          <w:szCs w:val="24"/>
        </w:rPr>
        <w:t>oraz</w:t>
      </w:r>
      <w:r w:rsidR="0073172A" w:rsidRPr="001937EE">
        <w:rPr>
          <w:rFonts w:asciiTheme="minorHAnsi" w:hAnsiTheme="minorHAnsi" w:cstheme="minorHAnsi"/>
          <w:i/>
          <w:noProof w:val="0"/>
          <w:sz w:val="24"/>
          <w:szCs w:val="24"/>
        </w:rPr>
        <w:t xml:space="preserve"> </w:t>
      </w:r>
      <w:r w:rsidR="0073172A" w:rsidRPr="001937EE">
        <w:rPr>
          <w:rFonts w:asciiTheme="minorHAnsi" w:hAnsiTheme="minorHAnsi" w:cstheme="minorHAnsi"/>
          <w:iCs/>
          <w:noProof w:val="0"/>
          <w:sz w:val="24"/>
          <w:szCs w:val="24"/>
        </w:rPr>
        <w:t>8.2.2</w:t>
      </w:r>
      <w:r w:rsidR="0073172A" w:rsidRPr="001937EE">
        <w:rPr>
          <w:rFonts w:asciiTheme="minorHAnsi" w:hAnsiTheme="minorHAnsi" w:cstheme="minorHAnsi"/>
          <w:i/>
          <w:noProof w:val="0"/>
          <w:sz w:val="24"/>
          <w:szCs w:val="24"/>
        </w:rPr>
        <w:t xml:space="preserve"> Infrastruktura edukacyjna na obszarze Białostockiego Obszaru Funkcjonalnego Regionalnego Programu Operacyjnego Województwa Podlaskiego na lata 2014-2020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.</w:t>
      </w:r>
      <w:r w:rsidRPr="001937EE">
        <w:rPr>
          <w:rFonts w:asciiTheme="minorHAnsi" w:hAnsiTheme="minorHAnsi" w:cstheme="minorHAnsi"/>
          <w:b/>
          <w:iCs/>
          <w:noProof w:val="0"/>
          <w:sz w:val="24"/>
          <w:szCs w:val="24"/>
        </w:rPr>
        <w:t xml:space="preserve"> </w:t>
      </w:r>
    </w:p>
    <w:p w14:paraId="52640633" w14:textId="31C700FE" w:rsidR="00B55AEE" w:rsidRPr="001937EE" w:rsidRDefault="00B55AEE" w:rsidP="001937EE">
      <w:pPr>
        <w:spacing w:line="276" w:lineRule="auto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bookmarkStart w:id="0" w:name="_GoBack"/>
      <w:bookmarkEnd w:id="0"/>
    </w:p>
    <w:p w14:paraId="042EC347" w14:textId="5DB7CB0C" w:rsidR="001828A3" w:rsidRPr="001937EE" w:rsidRDefault="001828A3" w:rsidP="001937EE">
      <w:pPr>
        <w:pStyle w:val="Nagwek2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37EE">
        <w:rPr>
          <w:rFonts w:asciiTheme="minorHAnsi" w:hAnsiTheme="minorHAnsi" w:cstheme="minorHAnsi"/>
          <w:sz w:val="24"/>
          <w:szCs w:val="24"/>
        </w:rPr>
        <w:t>PRZEDMIOT UMOWY</w:t>
      </w:r>
    </w:p>
    <w:p w14:paraId="624EA58C" w14:textId="7A5AB06A" w:rsidR="004E3011" w:rsidRPr="001937EE" w:rsidRDefault="00593BDC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>§ 1</w:t>
      </w:r>
    </w:p>
    <w:p w14:paraId="68C1544D" w14:textId="50F69E64" w:rsidR="001828A3" w:rsidRPr="001828A3" w:rsidRDefault="001828A3" w:rsidP="001937EE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Przedmiotem niniejszej umowy 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 xml:space="preserve">jest </w:t>
      </w:r>
      <w:r w:rsidRPr="001828A3">
        <w:rPr>
          <w:rFonts w:asciiTheme="minorHAnsi" w:eastAsia="Calibri" w:hAnsiTheme="minorHAnsi" w:cstheme="minorHAnsi"/>
          <w:iCs/>
          <w:noProof w:val="0"/>
          <w:sz w:val="24"/>
          <w:szCs w:val="24"/>
          <w:lang w:eastAsia="en-US"/>
        </w:rPr>
        <w:t xml:space="preserve">przeprowadzenie warsztatów ..................... </w:t>
      </w:r>
      <w:bookmarkStart w:id="1" w:name="_Hlk26699788"/>
      <w:r w:rsidRPr="001828A3">
        <w:rPr>
          <w:rFonts w:asciiTheme="minorHAnsi" w:eastAsia="Calibri" w:hAnsiTheme="minorHAnsi" w:cstheme="minorHAnsi"/>
          <w:i/>
          <w:noProof w:val="0"/>
          <w:sz w:val="24"/>
          <w:szCs w:val="24"/>
          <w:lang w:eastAsia="en-US"/>
        </w:rPr>
        <w:t>(uzupełnić odpowiednio do części, na którą składana była oferta)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 xml:space="preserve"> </w:t>
      </w:r>
      <w:bookmarkEnd w:id="1"/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 xml:space="preserve">dla uczniów Zespołu Szkół Technicznych im. Gen. Władysława Andersa w Białymstoku, będących uczestnikami </w:t>
      </w:r>
      <w:r w:rsidRPr="001828A3">
        <w:rPr>
          <w:rFonts w:asciiTheme="minorHAnsi" w:eastAsia="Calibri" w:hAnsiTheme="minorHAnsi" w:cstheme="minorHAnsi"/>
          <w:i/>
          <w:iCs/>
          <w:noProof w:val="0"/>
          <w:sz w:val="24"/>
          <w:szCs w:val="24"/>
          <w:lang w:eastAsia="en-US"/>
        </w:rPr>
        <w:t>Projektu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 xml:space="preserve">, </w:t>
      </w: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zgodnie z 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postępowaniem o zamówienie publiczne nr 26.4.2022,</w:t>
      </w: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 złożoną przez Wykonawcę ofertą oraz na warunkach opisanych niniejszą umową.</w:t>
      </w:r>
    </w:p>
    <w:p w14:paraId="5BCBF765" w14:textId="47522AD4" w:rsidR="001828A3" w:rsidRPr="001828A3" w:rsidRDefault="001828A3" w:rsidP="001937EE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</w:pP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 xml:space="preserve">Miejsce realizacji szkolenia: </w:t>
      </w:r>
      <w:r w:rsidR="001937EE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..................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........</w:t>
      </w:r>
      <w:r w:rsidRPr="001937EE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...............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</w:t>
      </w:r>
      <w:r w:rsidRPr="001937EE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........... (</w:t>
      </w:r>
      <w:r w:rsidRPr="001937EE">
        <w:rPr>
          <w:rFonts w:asciiTheme="minorHAnsi" w:eastAsia="Calibri" w:hAnsiTheme="minorHAnsi" w:cstheme="minorHAnsi"/>
          <w:i/>
          <w:noProof w:val="0"/>
          <w:sz w:val="24"/>
          <w:szCs w:val="24"/>
          <w:lang w:eastAsia="en-US"/>
        </w:rPr>
        <w:t>zgodnie ze złożoną ofertą</w:t>
      </w:r>
      <w:r w:rsidRPr="001937EE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)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</w:t>
      </w:r>
    </w:p>
    <w:p w14:paraId="3ADECD56" w14:textId="08FC7135" w:rsidR="001828A3" w:rsidRPr="001828A3" w:rsidRDefault="001828A3" w:rsidP="001937EE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</w:pP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Zakres tematyczny warsztatów obejmuje: .............................</w:t>
      </w:r>
      <w:r w:rsidRPr="001828A3">
        <w:rPr>
          <w:rFonts w:asciiTheme="minorHAnsi" w:eastAsia="Calibri" w:hAnsiTheme="minorHAnsi" w:cstheme="minorHAnsi"/>
          <w:i/>
          <w:noProof w:val="0"/>
          <w:sz w:val="24"/>
          <w:szCs w:val="24"/>
          <w:lang w:eastAsia="en-US"/>
        </w:rPr>
        <w:t>(uzupełnić odpowiednio do części, na którą składana była oferta)</w:t>
      </w:r>
    </w:p>
    <w:p w14:paraId="10782873" w14:textId="2676ED93" w:rsidR="001828A3" w:rsidRPr="001828A3" w:rsidRDefault="001828A3" w:rsidP="001937EE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</w:pP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 xml:space="preserve">Szczegółowy zakres zamówienia określa treść </w:t>
      </w:r>
      <w:r w:rsidRPr="001937EE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rozdziału IV SWZ</w:t>
      </w:r>
      <w:r w:rsidRPr="001828A3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.</w:t>
      </w:r>
    </w:p>
    <w:p w14:paraId="355AAE1F" w14:textId="6DCAFF10" w:rsidR="00FE45EE" w:rsidRDefault="00FE45EE" w:rsidP="001937EE">
      <w:pPr>
        <w:spacing w:line="276" w:lineRule="auto"/>
        <w:ind w:left="1080"/>
        <w:jc w:val="both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1FA806B2" w14:textId="0A6F0032" w:rsidR="00716D41" w:rsidRDefault="00716D41" w:rsidP="001937EE">
      <w:pPr>
        <w:spacing w:line="276" w:lineRule="auto"/>
        <w:ind w:left="1080"/>
        <w:jc w:val="both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5F67420C" w14:textId="494CA1CF" w:rsidR="001937EE" w:rsidRPr="00716D41" w:rsidRDefault="00716D41" w:rsidP="00716D41">
      <w:pPr>
        <w:tabs>
          <w:tab w:val="left" w:pos="39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D83244" w14:textId="57737561" w:rsidR="001828A3" w:rsidRPr="001937EE" w:rsidRDefault="001828A3" w:rsidP="001937EE">
      <w:pPr>
        <w:keepNext/>
        <w:overflowPunct/>
        <w:autoSpaceDE/>
        <w:autoSpaceDN/>
        <w:adjustRightInd/>
        <w:spacing w:before="120" w:line="276" w:lineRule="auto"/>
        <w:contextualSpacing/>
        <w:jc w:val="center"/>
        <w:textAlignment w:val="auto"/>
        <w:outlineLvl w:val="1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b/>
          <w:noProof w:val="0"/>
          <w:sz w:val="24"/>
          <w:szCs w:val="24"/>
        </w:rPr>
        <w:t>REALIZACJA UMOWY I OBOWIĄZKI STRON</w:t>
      </w:r>
    </w:p>
    <w:p w14:paraId="056C1E91" w14:textId="17D4D410" w:rsidR="006D30D7" w:rsidRPr="001937EE" w:rsidRDefault="005F002E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>§ 2</w:t>
      </w:r>
      <w:r w:rsidR="006D30D7" w:rsidRPr="001937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60E54E" w14:textId="77777777" w:rsidR="001828A3" w:rsidRPr="001828A3" w:rsidRDefault="001828A3" w:rsidP="001937EE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Wykonawca zobowiązuje się do realizacji przedmiotu umowy opisanego w §1 z należytą starannością, zgodnie z najlepszymi praktykami przyjętymi przy świadczeniu usług tego rodzaju.</w:t>
      </w:r>
    </w:p>
    <w:p w14:paraId="71498287" w14:textId="77777777" w:rsidR="001828A3" w:rsidRPr="001828A3" w:rsidRDefault="001828A3" w:rsidP="001937EE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Zakres zamówienia obejmuje:</w:t>
      </w:r>
    </w:p>
    <w:p w14:paraId="2C2160CB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przeprowadzenie zajęć w formie teoretycznej oraz warsztatów praktycznych - w miejscu zapewnionym przez Wykonawcę, położonym w granicach administracyjnych miasta Białystok;</w:t>
      </w:r>
    </w:p>
    <w:p w14:paraId="178B0704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zapewnienie uczestnikom warsztatów nieodpłatnie pomocy dydaktycznych i materiałów szkoleniowych oraz produktów spożywczych w ilości odpowiedniej, dla każdego uczestnika,  oraz 1 egz. dokumentacji dla Zamawiającego;</w:t>
      </w:r>
    </w:p>
    <w:p w14:paraId="4B98F1EE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ubezpieczenie uczestników warsztatów od następstw nieszczęśliwych wypadków powstałych w okresie jego trwania na kwotę nie mniejszą, niż 10 000 zł na jednego uczestnika;</w:t>
      </w:r>
    </w:p>
    <w:p w14:paraId="45860A42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poinformowanie uczestników warsztatów na pierwszym spotkaniu o współfinansowaniu projektu ze środków Unii Europejskiej w ramach Europejskiego Funduszu Społecznego;</w:t>
      </w:r>
    </w:p>
    <w:p w14:paraId="424454CD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oznakowanie miejsca warsztatów i wszelkiej dokumentacji związanej z realizacją warsztatów zgodnie z obowiązującymi wytycznymi w zakresie informacji i promocji projektów dofinansowanych w ramach Regionalnego Programu Operacyjnego Województwa Podlaskiego na lata 2014-2020 (</w:t>
      </w:r>
      <w:hyperlink r:id="rId8" w:history="1">
        <w:r w:rsidRPr="001937EE">
          <w:rPr>
            <w:rFonts w:asciiTheme="minorHAnsi" w:hAnsiTheme="minorHAnsi" w:cstheme="minorHAnsi"/>
            <w:noProof w:val="0"/>
            <w:color w:val="0000FF"/>
            <w:sz w:val="24"/>
            <w:szCs w:val="24"/>
            <w:u w:val="single"/>
          </w:rPr>
          <w:t>https://rpo.wrotapodlasia.pl/pl/realizuje_projekt/promocja_projektu/zasady-promowania-projektu---umowy-podpisane-po-1-stycznia-2018-roku.html</w:t>
        </w:r>
      </w:hyperlink>
      <w:r w:rsidRPr="001828A3">
        <w:rPr>
          <w:rFonts w:asciiTheme="minorHAnsi" w:hAnsiTheme="minorHAnsi" w:cstheme="minorHAnsi"/>
          <w:noProof w:val="0"/>
          <w:sz w:val="24"/>
          <w:szCs w:val="24"/>
        </w:rPr>
        <w:t>);</w:t>
      </w:r>
    </w:p>
    <w:p w14:paraId="5276199C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test wiedzy przed i po odbyciu warsztatów</w:t>
      </w:r>
    </w:p>
    <w:p w14:paraId="17C1470C" w14:textId="77777777" w:rsidR="001828A3" w:rsidRPr="001828A3" w:rsidRDefault="001828A3" w:rsidP="001937EE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po zakończeniu warsztatów - wydanie uczestnikowi warsztatów certyfikatu/zaświadczenia o ukończeniu warsztatów.</w:t>
      </w:r>
    </w:p>
    <w:p w14:paraId="6CCF54E0" w14:textId="77777777" w:rsidR="001828A3" w:rsidRPr="001828A3" w:rsidRDefault="001828A3" w:rsidP="001937EE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>Wykonawca po zrealizowaniu zamówienia przedłoży Zamawiającemu odpowiednio oryginały lub kopie potwierdzone za zgodność z oryginałem:</w:t>
      </w:r>
    </w:p>
    <w:p w14:paraId="68F7F415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>listy obecności uczestników zajęć;</w:t>
      </w:r>
    </w:p>
    <w:p w14:paraId="0B5BBA40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>dziennik zajęć;</w:t>
      </w:r>
    </w:p>
    <w:p w14:paraId="5904DCF3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>potwierdzenie odbiorów materiałów dydaktycznych;</w:t>
      </w:r>
    </w:p>
    <w:p w14:paraId="2A9D3CDB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>protokół odbioru zaświadczeń uczestnictwa;</w:t>
      </w:r>
    </w:p>
    <w:p w14:paraId="6D346A95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>testy kompetencji i protokół testu;</w:t>
      </w:r>
    </w:p>
    <w:p w14:paraId="0EE9CBD8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dokumentację fotograficzną każdego z warsztatów (na płycie CD lub DVD);</w:t>
      </w:r>
    </w:p>
    <w:p w14:paraId="3A3DDEBB" w14:textId="77777777" w:rsidR="001828A3" w:rsidRPr="001828A3" w:rsidRDefault="001828A3" w:rsidP="001937E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  <w:lang w:bidi="pl-PL"/>
        </w:rPr>
        <w:t xml:space="preserve">kopie dokumentów potwierdzających ubezpieczenie uczestników warsztatów od następstw nieszczęśliwych wypadków na wymaganą kwotę. </w:t>
      </w:r>
    </w:p>
    <w:p w14:paraId="72968DCA" w14:textId="77777777" w:rsidR="001828A3" w:rsidRPr="001828A3" w:rsidRDefault="001828A3" w:rsidP="001937EE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lastRenderedPageBreak/>
        <w:t>Miejsce realizacji szkolenia: Białystok. Adres miejsca realizacji zajęć wskazuje Wykonawca (</w:t>
      </w:r>
      <w:r w:rsidRPr="001828A3">
        <w:rPr>
          <w:rFonts w:asciiTheme="minorHAnsi" w:hAnsiTheme="minorHAnsi" w:cstheme="minorHAnsi"/>
          <w:i/>
          <w:noProof w:val="0"/>
          <w:sz w:val="24"/>
          <w:szCs w:val="24"/>
        </w:rPr>
        <w:t>zgodnie ze złożoną ofertą</w:t>
      </w: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). Usługa szkoleniowa winna być wykonana w dostosowanych ilościowo i jakościowo pomieszczeniach, z uwzględnieniem bezpiecznych i higienicznych warunków pracy i nauki, zgodnie z rozporządzeniem </w:t>
      </w:r>
      <w:proofErr w:type="spellStart"/>
      <w:r w:rsidRPr="001828A3">
        <w:rPr>
          <w:rFonts w:asciiTheme="minorHAnsi" w:hAnsiTheme="minorHAnsi" w:cstheme="minorHAnsi"/>
          <w:noProof w:val="0"/>
          <w:sz w:val="24"/>
          <w:szCs w:val="24"/>
        </w:rPr>
        <w:t>MPiPS</w:t>
      </w:r>
      <w:proofErr w:type="spellEnd"/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 z dnia 26 września 1997 r. w sprawie ogólnych przepisów bezpieczeństwa i higieny pracy (tekst jednolity Dz. U. z 2003r. Nr 169, poz. 1650 z późniejszymi zmianami).</w:t>
      </w:r>
    </w:p>
    <w:p w14:paraId="14CA60C4" w14:textId="77777777" w:rsidR="001828A3" w:rsidRPr="001828A3" w:rsidRDefault="001828A3" w:rsidP="001937EE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Zamawiający zastrzega sobie możliwość kontroli przez Zamawiającego, oraz inne uprawnione instytucje, w tym finansującą </w:t>
      </w:r>
      <w:r w:rsidRPr="001828A3">
        <w:rPr>
          <w:rFonts w:asciiTheme="minorHAnsi" w:hAnsiTheme="minorHAnsi" w:cstheme="minorHAnsi"/>
          <w:i/>
          <w:iCs/>
          <w:noProof w:val="0"/>
          <w:sz w:val="24"/>
          <w:szCs w:val="24"/>
        </w:rPr>
        <w:t>Projekt</w:t>
      </w:r>
      <w:r w:rsidRPr="001828A3">
        <w:rPr>
          <w:rFonts w:asciiTheme="minorHAnsi" w:hAnsiTheme="minorHAnsi" w:cstheme="minorHAnsi"/>
          <w:noProof w:val="0"/>
          <w:sz w:val="24"/>
          <w:szCs w:val="24"/>
        </w:rPr>
        <w:t>, realizacji zamówienia na jego każdym etapie m.in. poprzez możliwość kontroli dokumentacji oraz wizyty monitoringowe.</w:t>
      </w:r>
    </w:p>
    <w:p w14:paraId="32EF05B6" w14:textId="77777777" w:rsidR="001828A3" w:rsidRPr="001828A3" w:rsidRDefault="001828A3" w:rsidP="001937EE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Wykonawca zobowiązany jest do:</w:t>
      </w:r>
    </w:p>
    <w:p w14:paraId="16BAEE09" w14:textId="77777777" w:rsidR="001828A3" w:rsidRPr="001828A3" w:rsidRDefault="001828A3" w:rsidP="001937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bieżącego monitorowania postępów w nauce uczestników/czek projektu poprzez m.in. przeprowadzanie testów wiedzy przed i po szkoleniu, dopilnowania aktywnego uczestnictwa w szkoleniach uczestników Projektu i bieżącego prowadzenia dziennika zajęć, list obecności zgodnie z zaakceptowanym przez Zamawiającego wzorem oraz przekazywania go Zamawiającemu na każde żądanie;</w:t>
      </w:r>
    </w:p>
    <w:p w14:paraId="1C4A9DB9" w14:textId="77777777" w:rsidR="001828A3" w:rsidRPr="001828A3" w:rsidRDefault="001828A3" w:rsidP="001937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przekazywania niezwłocznie informacji, w formie telefonicznej lub e-mail, o każdym uczestniku, który opuszcza spotkania lub posiada innego rodzaju zaległości;</w:t>
      </w:r>
    </w:p>
    <w:p w14:paraId="75917C80" w14:textId="77777777" w:rsidR="001828A3" w:rsidRPr="001828A3" w:rsidRDefault="001828A3" w:rsidP="001937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przestrzegania zasady równości szans kobiet i mężczyzn podczas realizacji projektu;</w:t>
      </w:r>
    </w:p>
    <w:p w14:paraId="6962207A" w14:textId="77777777" w:rsidR="001828A3" w:rsidRPr="001828A3" w:rsidRDefault="001828A3" w:rsidP="001937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>sumiennego i rzetelnego wykonywania obowiązków i informowania Zamawiającego o wszystkich znanych okolicznościach mogących wpłynąć na realizację zadań, do których realizacji jest zobowiązany.</w:t>
      </w:r>
    </w:p>
    <w:p w14:paraId="7484CA66" w14:textId="77777777" w:rsidR="001828A3" w:rsidRPr="001828A3" w:rsidRDefault="001828A3" w:rsidP="001937EE">
      <w:pPr>
        <w:numPr>
          <w:ilvl w:val="0"/>
          <w:numId w:val="8"/>
        </w:numPr>
        <w:tabs>
          <w:tab w:val="num" w:pos="720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Zamawiający zobowiązany jest do skierowania do Wykonawcy uczestników </w:t>
      </w:r>
      <w:r w:rsidRPr="001828A3">
        <w:rPr>
          <w:rFonts w:asciiTheme="minorHAnsi" w:hAnsiTheme="minorHAnsi" w:cstheme="minorHAnsi"/>
          <w:i/>
          <w:iCs/>
          <w:noProof w:val="0"/>
          <w:sz w:val="24"/>
          <w:szCs w:val="24"/>
        </w:rPr>
        <w:t>Projektu</w:t>
      </w:r>
      <w:r w:rsidRPr="001828A3">
        <w:rPr>
          <w:rFonts w:asciiTheme="minorHAnsi" w:hAnsiTheme="minorHAnsi" w:cstheme="minorHAnsi"/>
          <w:noProof w:val="0"/>
          <w:sz w:val="24"/>
          <w:szCs w:val="24"/>
        </w:rPr>
        <w:t xml:space="preserve"> oraz bieżącego współdziałania w celu realizacji niniejszej umowy i zapłaty wynagrodzenia za prawidłowo zrealizowany zakres umowy.</w:t>
      </w:r>
    </w:p>
    <w:p w14:paraId="20E92467" w14:textId="62C1BDD1" w:rsidR="00096D67" w:rsidRPr="001937EE" w:rsidRDefault="00096D67" w:rsidP="001937EE">
      <w:pPr>
        <w:pStyle w:val="Nagwek1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BCB534" w14:textId="2F3395F1" w:rsidR="001828A3" w:rsidRPr="001937EE" w:rsidRDefault="001828A3" w:rsidP="001937EE">
      <w:pPr>
        <w:keepNext/>
        <w:overflowPunct/>
        <w:autoSpaceDE/>
        <w:autoSpaceDN/>
        <w:adjustRightInd/>
        <w:spacing w:before="120" w:line="276" w:lineRule="auto"/>
        <w:contextualSpacing/>
        <w:jc w:val="center"/>
        <w:textAlignment w:val="auto"/>
        <w:outlineLvl w:val="1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1828A3">
        <w:rPr>
          <w:rFonts w:asciiTheme="minorHAnsi" w:hAnsiTheme="minorHAnsi" w:cstheme="minorHAnsi"/>
          <w:b/>
          <w:noProof w:val="0"/>
          <w:sz w:val="24"/>
          <w:szCs w:val="24"/>
        </w:rPr>
        <w:t>TERMIN WYKONANIA ZAMÓWIENIA</w:t>
      </w:r>
    </w:p>
    <w:p w14:paraId="32F731C1" w14:textId="3D2669FC" w:rsidR="004E3011" w:rsidRPr="001937EE" w:rsidRDefault="005464E0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>§ 3</w:t>
      </w:r>
    </w:p>
    <w:p w14:paraId="0FF3A865" w14:textId="76E103B4" w:rsidR="0001680A" w:rsidRPr="001937EE" w:rsidRDefault="001828A3" w:rsidP="001937EE">
      <w:pPr>
        <w:pStyle w:val="Akapitzlist"/>
        <w:numPr>
          <w:ilvl w:val="0"/>
          <w:numId w:val="11"/>
        </w:numPr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  <w:bCs/>
        </w:rPr>
        <w:t xml:space="preserve">Wykonawca zobowiązuje się do wykonania przedmiotu umowy w terminie </w:t>
      </w:r>
      <w:r w:rsidRPr="001937EE">
        <w:rPr>
          <w:rFonts w:asciiTheme="minorHAnsi" w:hAnsiTheme="minorHAnsi" w:cstheme="minorHAnsi"/>
          <w:b/>
          <w:bCs/>
        </w:rPr>
        <w:t>12 miesięcy</w:t>
      </w:r>
      <w:r w:rsidRPr="001937EE">
        <w:rPr>
          <w:rFonts w:asciiTheme="minorHAnsi" w:hAnsiTheme="minorHAnsi" w:cstheme="minorHAnsi"/>
          <w:bCs/>
        </w:rPr>
        <w:t xml:space="preserve"> od dnia podpisania umowy.</w:t>
      </w:r>
    </w:p>
    <w:p w14:paraId="5FCA4BEF" w14:textId="77777777" w:rsidR="001828A3" w:rsidRPr="001937EE" w:rsidRDefault="001828A3" w:rsidP="001937EE">
      <w:pPr>
        <w:pStyle w:val="Akapitzlist"/>
        <w:numPr>
          <w:ilvl w:val="0"/>
          <w:numId w:val="11"/>
        </w:numPr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Warsztaty będą się odbywać w dni robocze po zajęciach dydaktycznych, po godzinie</w:t>
      </w:r>
    </w:p>
    <w:p w14:paraId="6ECFF666" w14:textId="77777777" w:rsidR="001828A3" w:rsidRPr="001937EE" w:rsidRDefault="001828A3" w:rsidP="001937EE">
      <w:pPr>
        <w:pStyle w:val="Akapitzlist"/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16-ej, oraz w soboty. Po ukończeniu warsztatów, wszyscy uczestnicy otrzymają imienne zaświadczenie o odbyciu warsztatów.</w:t>
      </w:r>
    </w:p>
    <w:p w14:paraId="3B2C9A72" w14:textId="77777777" w:rsidR="001828A3" w:rsidRPr="001937EE" w:rsidRDefault="001828A3" w:rsidP="001937EE">
      <w:pPr>
        <w:pStyle w:val="Akapitzlist"/>
        <w:numPr>
          <w:ilvl w:val="0"/>
          <w:numId w:val="11"/>
        </w:numPr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Zapłata wynagrodzenia następować będzie po realizacji całej części zamówienia (przeprowadzenie wszystkich warsztatów z danej części).</w:t>
      </w:r>
    </w:p>
    <w:p w14:paraId="392DD6C4" w14:textId="77777777" w:rsidR="001828A3" w:rsidRPr="001937EE" w:rsidRDefault="001828A3" w:rsidP="001937EE">
      <w:pPr>
        <w:pStyle w:val="Akapitzlist"/>
        <w:numPr>
          <w:ilvl w:val="0"/>
          <w:numId w:val="11"/>
        </w:numPr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 xml:space="preserve">Realizacja warsztatów odbywać się będzie zgodnie z harmonogramem przedłożonym przez Wykonawcę i stanowiącym integralną część umowy. Wykonawca sporządzi i przedłoży Zamawiającemu szczegółowy program poszczególnych warsztatów. Zamawiający dopuszcza możliwość prowadzenia zajęć w terminach innych niż wskazane w ogłoszeniu o zamówieniu, jeżeli konieczność zmiany będzie wynikała z obiektywnych </w:t>
      </w:r>
      <w:r w:rsidRPr="001937EE">
        <w:rPr>
          <w:rFonts w:asciiTheme="minorHAnsi" w:hAnsiTheme="minorHAnsi" w:cstheme="minorHAnsi"/>
        </w:rPr>
        <w:lastRenderedPageBreak/>
        <w:t>przyczyn wynikłych w trakcie realizacji umowy, bądź w celu usprawnienia procesu prowadzenia zajęć bądź z przyczyn wynikłych z potrzeb uczestników warsztatów. Każdorazowa zmiana harmonogramu wymaga zgody Zamawiającego.</w:t>
      </w:r>
    </w:p>
    <w:p w14:paraId="3157F5EB" w14:textId="0AF0D6DD" w:rsidR="001828A3" w:rsidRDefault="001828A3" w:rsidP="001937EE">
      <w:pPr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6F9022" w14:textId="77777777" w:rsidR="001937EE" w:rsidRPr="001937EE" w:rsidRDefault="001937EE" w:rsidP="001937EE">
      <w:pPr>
        <w:tabs>
          <w:tab w:val="left" w:pos="0"/>
          <w:tab w:val="right" w:pos="895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48961F" w14:textId="5CF9E909" w:rsidR="00C42B77" w:rsidRPr="001937EE" w:rsidRDefault="00C42B77" w:rsidP="001937EE">
      <w:pPr>
        <w:overflowPunct/>
        <w:autoSpaceDE/>
        <w:autoSpaceDN/>
        <w:adjustRightInd/>
        <w:spacing w:line="276" w:lineRule="auto"/>
        <w:ind w:left="360"/>
        <w:contextualSpacing/>
        <w:jc w:val="center"/>
        <w:textAlignment w:val="auto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b/>
          <w:bCs/>
          <w:noProof w:val="0"/>
          <w:sz w:val="24"/>
          <w:szCs w:val="24"/>
        </w:rPr>
        <w:t>WYNAGRODZENIE ZA PRZEDMIOT UMOWY, ODBIÓR PRZEDMIOTU UMOWY</w:t>
      </w:r>
    </w:p>
    <w:p w14:paraId="118FF699" w14:textId="0CF893BE" w:rsidR="004E3011" w:rsidRPr="001937EE" w:rsidRDefault="005464E0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06B3AE4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Przedmiot umowy obejmuje wszystkie elementy, o których mowa w § 1 i 2.</w:t>
      </w:r>
    </w:p>
    <w:p w14:paraId="6CBF153E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Wykonawcy za realizację przedmiotu umowy przysługuje wynagrodzenie w wysokości ………………….. zł brutto (słownie: ………………….. brutto) za realizację umowy.</w:t>
      </w:r>
    </w:p>
    <w:p w14:paraId="799ED23F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Wynagrodzenie dokonywane będzie z dołu najpóźniej w terminie 30 dni od dnia przedłożenia przez Wykonawcę i zaakceptowanej przez Zamawiającego faktury/rachunku oraz dostarczeniu wszystkich dokumentów potwierdzających wykonanie niniejszej umowy, z zastrzeżeniem ust. 4.</w:t>
      </w:r>
    </w:p>
    <w:p w14:paraId="5CF4BC49" w14:textId="01822D9D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 xml:space="preserve">Zamawiający zastrzega, a Wykonawca wyraża zgodę, że termin zapłaty wynagrodzenia, o którym mowa w ust. 4 uzależniony jest od otrzymania środków finansowych przez Zamawiającego od instytucji finansującej w ramach realizowanego </w:t>
      </w:r>
      <w:r w:rsidRPr="00C42B77">
        <w:rPr>
          <w:rFonts w:asciiTheme="minorHAnsi" w:hAnsiTheme="minorHAnsi" w:cstheme="minorHAnsi"/>
          <w:i/>
          <w:iCs/>
          <w:noProof w:val="0"/>
          <w:sz w:val="24"/>
          <w:szCs w:val="24"/>
        </w:rPr>
        <w:t>Projektu</w:t>
      </w:r>
      <w:r w:rsidRPr="00C42B77">
        <w:rPr>
          <w:rFonts w:asciiTheme="minorHAnsi" w:hAnsiTheme="minorHAnsi" w:cstheme="minorHAnsi"/>
          <w:noProof w:val="0"/>
          <w:sz w:val="24"/>
          <w:szCs w:val="24"/>
        </w:rPr>
        <w:t xml:space="preserve">. W związku z powyższym modyfikacji 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ulega ust. 3</w:t>
      </w:r>
      <w:r w:rsidRPr="00C42B77">
        <w:rPr>
          <w:rFonts w:asciiTheme="minorHAnsi" w:hAnsiTheme="minorHAnsi" w:cstheme="minorHAnsi"/>
          <w:noProof w:val="0"/>
          <w:sz w:val="24"/>
          <w:szCs w:val="24"/>
        </w:rPr>
        <w:t xml:space="preserve"> w ten sposób, że wynagrodzenie zostanie uiszczone nie wcześniej, niż w terminie 5 dni od otrzymania środków finansowych przez Zamawiającego od instytucji finansującej, na podstawie prawidłowo wystawionej faktury/rachunku. Zamawiający będzie informował Wykonawcę o przewidywanym nowym terminie zapłaty.</w:t>
      </w:r>
    </w:p>
    <w:p w14:paraId="33E83109" w14:textId="0930A93E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Płatność wynagrodzenia będzie dokonywana przelewem na rachunek bankowy Wykonawcy numer: ............................................................... .</w:t>
      </w:r>
    </w:p>
    <w:p w14:paraId="6DADEB0D" w14:textId="5251551E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Wykonawca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 oświadcza, że wskazany w ust. 5</w:t>
      </w:r>
      <w:r w:rsidRPr="00C42B77">
        <w:rPr>
          <w:rFonts w:asciiTheme="minorHAnsi" w:hAnsiTheme="minorHAnsi" w:cstheme="minorHAnsi"/>
          <w:noProof w:val="0"/>
          <w:sz w:val="24"/>
          <w:szCs w:val="24"/>
        </w:rPr>
        <w:t xml:space="preserve"> rachunek bankowy jest rachunkiem rozliczeniowym przedsiębiorcy służącym do celów prowadzonej działalności gospodarczej, dla którego bank prowadzący ten rachunek utworzył powiązany z nim rachunek VAT. </w:t>
      </w:r>
    </w:p>
    <w:p w14:paraId="441F482F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Datą dokonania zapłaty należności z faktury VAT będzie data obciążenia rachunku bankowego Zamawiającego.</w:t>
      </w:r>
    </w:p>
    <w:p w14:paraId="7F2113A7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W przypadku opóźnienia w opłaceniu faktur Zamawiający zapłaci Wykonawcy odsetki ustawowe.</w:t>
      </w:r>
    </w:p>
    <w:p w14:paraId="32FBF30B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noProof w:val="0"/>
          <w:sz w:val="24"/>
          <w:szCs w:val="24"/>
        </w:rPr>
        <w:t>Zamawiający zastrzega, iż wystawienie faktury/rachunku będzie możliwe po uprzednim zaakceptowaniu dokumentów merytorycznych (tj. listy obecności, dziennika zajęć, list odbioru materiałów szkoleniowych, list odbioru zaświadczeń, ankiet, rejestru wydanych zaświadczeń, itp.) przedstawionych przez Wykonawcę.</w:t>
      </w:r>
    </w:p>
    <w:p w14:paraId="06A7ACC4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bCs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b/>
          <w:noProof w:val="0"/>
          <w:sz w:val="24"/>
          <w:szCs w:val="24"/>
        </w:rPr>
        <w:t>Płatnikiem</w:t>
      </w:r>
      <w:r w:rsidRPr="00C42B77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faktury będzie Miasto Białystok, 15-950 Białystok, ul. Słonimska 1,</w:t>
      </w:r>
      <w:r w:rsidRPr="00C42B77">
        <w:rPr>
          <w:rFonts w:asciiTheme="minorHAnsi" w:hAnsiTheme="minorHAnsi" w:cstheme="minorHAnsi"/>
          <w:bCs/>
          <w:noProof w:val="0"/>
          <w:sz w:val="24"/>
          <w:szCs w:val="24"/>
        </w:rPr>
        <w:br/>
        <w:t>NIP 966-211-72-20, który jest zarejestrowany jako czynny podatnik podatku VAT.</w:t>
      </w:r>
    </w:p>
    <w:p w14:paraId="699B7E6B" w14:textId="77777777" w:rsidR="00C42B77" w:rsidRPr="00C42B77" w:rsidRDefault="00C42B77" w:rsidP="001937EE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bCs/>
          <w:noProof w:val="0"/>
          <w:sz w:val="24"/>
          <w:szCs w:val="24"/>
        </w:rPr>
        <w:t>Dane do faktury:</w:t>
      </w:r>
    </w:p>
    <w:p w14:paraId="0D4DB6F3" w14:textId="77777777" w:rsidR="00C42B77" w:rsidRPr="00C42B77" w:rsidRDefault="00C42B77" w:rsidP="001937EE">
      <w:pPr>
        <w:overflowPunct/>
        <w:spacing w:line="276" w:lineRule="auto"/>
        <w:ind w:left="360"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b/>
          <w:noProof w:val="0"/>
          <w:sz w:val="24"/>
          <w:szCs w:val="24"/>
        </w:rPr>
        <w:t xml:space="preserve">NABYWCA: </w:t>
      </w:r>
      <w:r w:rsidRPr="00C42B77">
        <w:rPr>
          <w:rFonts w:asciiTheme="minorHAnsi" w:hAnsiTheme="minorHAnsi" w:cstheme="minorHAnsi"/>
          <w:noProof w:val="0"/>
          <w:sz w:val="24"/>
          <w:szCs w:val="24"/>
        </w:rPr>
        <w:t>Miasto Białystok - Urząd Miejski w Białymstoku, 15-950 Białystok, ul. Słonimska 1,                         NIP 9662117220, REGON 050658640,</w:t>
      </w:r>
    </w:p>
    <w:p w14:paraId="79704737" w14:textId="77777777" w:rsidR="00C42B77" w:rsidRPr="00C42B77" w:rsidRDefault="00C42B77" w:rsidP="001937EE">
      <w:pPr>
        <w:overflowPunct/>
        <w:spacing w:line="276" w:lineRule="auto"/>
        <w:ind w:left="360"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b/>
          <w:noProof w:val="0"/>
          <w:sz w:val="24"/>
          <w:szCs w:val="24"/>
        </w:rPr>
        <w:lastRenderedPageBreak/>
        <w:t xml:space="preserve">ODBIORCA: </w:t>
      </w:r>
      <w:r w:rsidRPr="00C42B77">
        <w:rPr>
          <w:rFonts w:asciiTheme="minorHAnsi" w:hAnsiTheme="minorHAnsi" w:cstheme="minorHAnsi"/>
          <w:noProof w:val="0"/>
          <w:sz w:val="24"/>
          <w:szCs w:val="24"/>
        </w:rPr>
        <w:t>Zespół Szkół Technicznych im. gen. Władysława Andersa – ZST, 15-879 Białystok,                            ul. Stołeczna 21.</w:t>
      </w:r>
    </w:p>
    <w:p w14:paraId="075DAD34" w14:textId="51C459DB" w:rsidR="00175B46" w:rsidRPr="001937EE" w:rsidRDefault="00175B46" w:rsidP="001937EE">
      <w:pPr>
        <w:spacing w:line="276" w:lineRule="auto"/>
        <w:jc w:val="both"/>
        <w:rPr>
          <w:rFonts w:asciiTheme="minorHAnsi" w:hAnsiTheme="minorHAnsi" w:cstheme="minorHAnsi"/>
          <w:bCs/>
          <w:noProof w:val="0"/>
          <w:sz w:val="24"/>
          <w:szCs w:val="24"/>
        </w:rPr>
      </w:pPr>
    </w:p>
    <w:p w14:paraId="1747BFC4" w14:textId="5C3B2CE5" w:rsidR="00C42B77" w:rsidRPr="001937EE" w:rsidRDefault="00C42B77" w:rsidP="001937EE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C42B77">
        <w:rPr>
          <w:rFonts w:asciiTheme="minorHAnsi" w:hAnsiTheme="minorHAnsi" w:cstheme="minorHAnsi"/>
          <w:b/>
          <w:noProof w:val="0"/>
          <w:sz w:val="24"/>
          <w:szCs w:val="24"/>
        </w:rPr>
        <w:t>SPOSÓB REALIZACJI UMOWY</w:t>
      </w:r>
    </w:p>
    <w:p w14:paraId="30076ED6" w14:textId="61EE8A97" w:rsidR="00F14C53" w:rsidRPr="001937EE" w:rsidRDefault="00F14C53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>§ 5</w:t>
      </w:r>
    </w:p>
    <w:p w14:paraId="427DB939" w14:textId="77777777" w:rsidR="00C42B77" w:rsidRPr="001937EE" w:rsidRDefault="00C42B77" w:rsidP="001937E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Wykonawca zobowiązuje się do stosowania przy wykonywaniu przedmiotu umowy wszelkich zaleceń Zamawiającego.</w:t>
      </w:r>
    </w:p>
    <w:p w14:paraId="6C37A8FB" w14:textId="77777777" w:rsidR="00C42B77" w:rsidRPr="001937EE" w:rsidRDefault="00C42B77" w:rsidP="001937E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Wykonawca zobowiązuje się do przechowywania kopii wszelkich dokumentów związanych z realizacją umowy, w sposób umożliwiający dokonanie przez Zamawiającego kontroli w zakresie prawidłowości wykonania umowy oraz przechowywania ich aż do zakończenia realizacji umowy, w sposób zapewniający dostępność, poufność i bezpieczeństwo oraz do poinformowania Zamawiającego o miejscu archiwizacji dokumentów związanych z realizowaną umową.</w:t>
      </w:r>
      <w:bookmarkStart w:id="2" w:name="_Hlk22832687"/>
    </w:p>
    <w:p w14:paraId="2E5A86E4" w14:textId="77777777" w:rsidR="00C42B77" w:rsidRPr="001937EE" w:rsidRDefault="00C42B77" w:rsidP="001937E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W celu realizacji umowy, w tym do przekazywania wszelkich dokumentów i protokołów z realizacji umowy strony wyznaczają koordynatorów:</w:t>
      </w:r>
    </w:p>
    <w:p w14:paraId="61F5AD45" w14:textId="2658C552" w:rsidR="00C42B77" w:rsidRPr="001937EE" w:rsidRDefault="00C42B77" w:rsidP="001937E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 xml:space="preserve">- ze strony Zamawiającego: ................................. </w:t>
      </w:r>
      <w:r w:rsidRPr="001937EE">
        <w:rPr>
          <w:rFonts w:asciiTheme="minorHAnsi" w:hAnsiTheme="minorHAnsi" w:cstheme="minorHAnsi"/>
          <w:i/>
          <w:iCs/>
        </w:rPr>
        <w:t>(imię i nazwisko, dane kontaktowe)</w:t>
      </w:r>
    </w:p>
    <w:p w14:paraId="2905251B" w14:textId="6818206F" w:rsidR="00C42B77" w:rsidRPr="001937EE" w:rsidRDefault="00C42B77" w:rsidP="001937E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- ze stro</w:t>
      </w:r>
      <w:r w:rsidR="001937EE">
        <w:rPr>
          <w:rFonts w:asciiTheme="minorHAnsi" w:hAnsiTheme="minorHAnsi" w:cstheme="minorHAnsi"/>
        </w:rPr>
        <w:t>ny Wykonawcy: ................</w:t>
      </w:r>
      <w:r w:rsidRPr="001937EE">
        <w:rPr>
          <w:rFonts w:asciiTheme="minorHAnsi" w:hAnsiTheme="minorHAnsi" w:cstheme="minorHAnsi"/>
        </w:rPr>
        <w:t xml:space="preserve">...................... </w:t>
      </w:r>
      <w:r w:rsidRPr="001937EE">
        <w:rPr>
          <w:rFonts w:asciiTheme="minorHAnsi" w:hAnsiTheme="minorHAnsi" w:cstheme="minorHAnsi"/>
          <w:i/>
          <w:iCs/>
        </w:rPr>
        <w:t>(imię i nazwisko, dane kontaktowe)</w:t>
      </w:r>
      <w:r w:rsidRPr="001937EE">
        <w:rPr>
          <w:rFonts w:asciiTheme="minorHAnsi" w:hAnsiTheme="minorHAnsi" w:cstheme="minorHAnsi"/>
        </w:rPr>
        <w:t>.</w:t>
      </w:r>
    </w:p>
    <w:p w14:paraId="2EDD298B" w14:textId="7D39C03C" w:rsidR="00F24F34" w:rsidRPr="001937EE" w:rsidRDefault="00C42B77" w:rsidP="001937E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Wykonawca oświadcza, że skieruje  do realizacji umowy trenera/trenerów w osobie: ......</w:t>
      </w:r>
      <w:r w:rsidR="001937EE">
        <w:rPr>
          <w:rFonts w:asciiTheme="minorHAnsi" w:hAnsiTheme="minorHAnsi" w:cstheme="minorHAnsi"/>
        </w:rPr>
        <w:t>.........................</w:t>
      </w:r>
      <w:r w:rsidRPr="001937EE">
        <w:rPr>
          <w:rFonts w:asciiTheme="minorHAnsi" w:hAnsiTheme="minorHAnsi" w:cstheme="minorHAnsi"/>
        </w:rPr>
        <w:t xml:space="preserve">.... </w:t>
      </w:r>
      <w:r w:rsidRPr="001937EE">
        <w:rPr>
          <w:rFonts w:asciiTheme="minorHAnsi" w:hAnsiTheme="minorHAnsi" w:cstheme="minorHAnsi"/>
          <w:i/>
          <w:iCs/>
        </w:rPr>
        <w:t>(imię i nazwisko, zgodnie ze złożoną ofertą)</w:t>
      </w:r>
      <w:r w:rsidRPr="001937EE">
        <w:rPr>
          <w:rFonts w:asciiTheme="minorHAnsi" w:hAnsiTheme="minorHAnsi" w:cstheme="minorHAnsi"/>
        </w:rPr>
        <w:t>. Dopuszcza się zmianę wskazanego w umowie trenera na osobę o kwalifikacjach/doświadczeniu nie mniejszym niż wymagane w postępowaniu o zamówienie i punktowanego w ramach kryterium oceny ofert. Zmiana osoby trenera wymaga uzasadnienia strony inicjującej zmianę oraz wymaga akceptacji koordynatora ze strony Zamawiającego.</w:t>
      </w:r>
    </w:p>
    <w:bookmarkEnd w:id="2"/>
    <w:p w14:paraId="4F9903FD" w14:textId="7AD146C2" w:rsidR="00834158" w:rsidRPr="001937EE" w:rsidRDefault="00834158" w:rsidP="001937E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Strony zobowiązują się do niezwłocznego powiadamiania o zmianach numerów telefonów, faksów, adresów email, wszelkich danych do kontaktu.</w:t>
      </w:r>
    </w:p>
    <w:p w14:paraId="476FA589" w14:textId="2D956077" w:rsidR="00A16480" w:rsidRPr="001937EE" w:rsidRDefault="00A16480" w:rsidP="001937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DD6852" w14:textId="464FB85A" w:rsidR="00800A7B" w:rsidRPr="001937EE" w:rsidRDefault="00800A7B" w:rsidP="001937EE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b/>
          <w:noProof w:val="0"/>
          <w:sz w:val="24"/>
          <w:szCs w:val="24"/>
        </w:rPr>
        <w:t>KARY UMOWNE, ODSTĄPIENIE OD UMOWY</w:t>
      </w:r>
    </w:p>
    <w:p w14:paraId="2E241DE8" w14:textId="23CBA749" w:rsidR="004E3011" w:rsidRPr="001937EE" w:rsidRDefault="00593BDC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>§</w:t>
      </w:r>
      <w:r w:rsidR="00421029" w:rsidRPr="001937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4C53" w:rsidRPr="001937EE">
        <w:rPr>
          <w:rFonts w:asciiTheme="minorHAnsi" w:hAnsiTheme="minorHAnsi" w:cstheme="minorHAnsi"/>
          <w:b/>
          <w:sz w:val="24"/>
          <w:szCs w:val="24"/>
        </w:rPr>
        <w:t>6</w:t>
      </w:r>
    </w:p>
    <w:p w14:paraId="19E1EB3F" w14:textId="77777777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Zamawiający zastrzega sobie prawo do odstąpienia od umowy ze skutkiem natychmiastowym w przypadku przerwania, zawieszenia lub prowadzenia zajęć niezgodnie z programem, harmonogramem i ustaleniami stron umowy, po wcześniejszym wezwaniu Wykonawcy z wyznaczonym dodatkowym 7–dniowym terminem na podjęcie prawidłowego prowadzenia zajęć.</w:t>
      </w:r>
    </w:p>
    <w:p w14:paraId="0B0A8C5B" w14:textId="77777777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Zamawiający zastrzega sobie prawo do kontroli Wykonawcy w zakresie prawidłowości wykonywania ustaleń niniejszej umowy, w szczególności w zakresie prawidłowego wykonywania postanowień, o których mowa w § 1 i 2 umowy.</w:t>
      </w:r>
    </w:p>
    <w:p w14:paraId="2EB748F0" w14:textId="77777777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Strony postanawiają, iż formę odszkodowania stanowią kary umowne.</w:t>
      </w:r>
    </w:p>
    <w:p w14:paraId="4875FCC6" w14:textId="77777777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Wykonawca zapłaci Zamawiającemu kary umowne, o których mowa w niniejszej umowie w następujących przypadkach i wysokościach:</w:t>
      </w:r>
    </w:p>
    <w:p w14:paraId="716F0CBF" w14:textId="77777777" w:rsidR="00800A7B" w:rsidRPr="00800A7B" w:rsidRDefault="00800A7B" w:rsidP="001937EE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lastRenderedPageBreak/>
        <w:t>za nieterminową realizację przedmiotu umowy, wynikającą z przyczyn leżących po stronie Wykonawcy w wysokości 0,5% wartości umowy, za każdy dzień zwłoki;</w:t>
      </w:r>
    </w:p>
    <w:p w14:paraId="4C48ECE7" w14:textId="77777777" w:rsidR="00800A7B" w:rsidRPr="00800A7B" w:rsidRDefault="00800A7B" w:rsidP="001937EE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za niewykonanie przedmiotu umowy z przyczyn leżących po stronie Wykonawcy, w wysokości 10% wartości umowy, przy czym za niewykonanie umowy strony rozumieją brak jego wykonania skutkujący brakiem podpisu protokołu odbioru przez Zamawiającego ponad 14 dnia od upływu terminu wskazanego w umowie bądź odmowę wykonania przedmiotu umowy;</w:t>
      </w:r>
    </w:p>
    <w:p w14:paraId="24B53AF4" w14:textId="023DEDF8" w:rsidR="00800A7B" w:rsidRPr="00800A7B" w:rsidRDefault="00800A7B" w:rsidP="001937EE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za odstąpienie od umowy lub rozwiązanie umowy przez którąkolwiek ze stron z przyczyn leżących po s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tronie Wykonawcy, w wysokości 5</w:t>
      </w:r>
      <w:r w:rsidRPr="00800A7B">
        <w:rPr>
          <w:rFonts w:asciiTheme="minorHAnsi" w:hAnsiTheme="minorHAnsi" w:cstheme="minorHAnsi"/>
          <w:noProof w:val="0"/>
          <w:sz w:val="24"/>
          <w:szCs w:val="24"/>
        </w:rPr>
        <w:t>% wartości umowy.</w:t>
      </w:r>
    </w:p>
    <w:p w14:paraId="57A35EBB" w14:textId="77777777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W przypadku gdy szkoda będzie przewyższała wysokość kary umownej, Zamawiający będzie mógł dochodzić od Wykonawcy odszkodowania na zasadach ogólnych.</w:t>
      </w:r>
    </w:p>
    <w:p w14:paraId="31761FB3" w14:textId="5EF69C61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hAnsiTheme="minorHAnsi" w:cstheme="minorHAnsi"/>
          <w:noProof w:val="0"/>
          <w:sz w:val="24"/>
          <w:szCs w:val="24"/>
        </w:rPr>
        <w:t>Zamawiający zapłaci Wykonawcy karę umowną za odstąpienie od umowy z przyczyn zawinionych pr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zez Zamawiającego w wysokości 5</w:t>
      </w:r>
      <w:r w:rsidRPr="00800A7B">
        <w:rPr>
          <w:rFonts w:asciiTheme="minorHAnsi" w:hAnsiTheme="minorHAnsi" w:cstheme="minorHAnsi"/>
          <w:noProof w:val="0"/>
          <w:sz w:val="24"/>
          <w:szCs w:val="24"/>
        </w:rPr>
        <w:t>% wartości umowy. Nie dotyczy to odstąpienia z przyczyn wskazanych w art. 145 ust. 1 ustawy Prawo zamówień publicznych.</w:t>
      </w:r>
    </w:p>
    <w:p w14:paraId="1BAAE1DB" w14:textId="77777777" w:rsidR="00800A7B" w:rsidRPr="00800A7B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W razie naliczenia kar umownych Zamawiający wystawi odpowiednią notę obciążeniową, o ile nie skorzysta z uprawnień określonych w ust. 8.</w:t>
      </w:r>
    </w:p>
    <w:p w14:paraId="05A76182" w14:textId="2791E0B0" w:rsidR="00800A7B" w:rsidRPr="001937EE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800A7B">
        <w:rPr>
          <w:rFonts w:asciiTheme="minorHAnsi" w:eastAsia="Calibri" w:hAnsiTheme="minorHAnsi" w:cstheme="minorHAnsi"/>
          <w:noProof w:val="0"/>
          <w:sz w:val="24"/>
          <w:szCs w:val="24"/>
          <w:lang w:eastAsia="en-US"/>
        </w:rPr>
        <w:t>Zamawiający dopuszcza możliwość potrącenia kar z faktur lub innych wymagalnych należności.</w:t>
      </w:r>
    </w:p>
    <w:p w14:paraId="7FB49512" w14:textId="2097C2A7" w:rsidR="00800A7B" w:rsidRPr="001937EE" w:rsidRDefault="00800A7B" w:rsidP="001937EE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Kary umowne będą płatne w terminie 14 dni od daty</w:t>
      </w:r>
      <w:r w:rsidR="00F24F34"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 otrzymania noty obciążeniowej.</w:t>
      </w:r>
    </w:p>
    <w:p w14:paraId="7913350A" w14:textId="6B897FB4" w:rsidR="00F24F34" w:rsidRPr="001937EE" w:rsidRDefault="00F24F34" w:rsidP="001937E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Łączna wysokość kar umownych należnych Zamawiającemu nie przekroczy 20% wartości brutto umowy.</w:t>
      </w:r>
    </w:p>
    <w:p w14:paraId="2A6057C0" w14:textId="77777777" w:rsidR="00800A7B" w:rsidRPr="001937EE" w:rsidRDefault="00800A7B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noProof w:val="0"/>
          <w:sz w:val="24"/>
          <w:szCs w:val="24"/>
        </w:rPr>
      </w:pPr>
    </w:p>
    <w:p w14:paraId="1423703A" w14:textId="022BBE98" w:rsidR="00F24F34" w:rsidRPr="001937EE" w:rsidRDefault="00F24F34" w:rsidP="001937EE">
      <w:pPr>
        <w:keepNext/>
        <w:overflowPunct/>
        <w:autoSpaceDE/>
        <w:autoSpaceDN/>
        <w:adjustRightInd/>
        <w:spacing w:before="120" w:line="276" w:lineRule="auto"/>
        <w:contextualSpacing/>
        <w:jc w:val="center"/>
        <w:textAlignment w:val="auto"/>
        <w:outlineLvl w:val="1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b/>
          <w:noProof w:val="0"/>
          <w:sz w:val="24"/>
          <w:szCs w:val="24"/>
        </w:rPr>
        <w:t>POUFNOŚĆ DANYCH</w:t>
      </w:r>
    </w:p>
    <w:p w14:paraId="453D15CC" w14:textId="203B0B0B" w:rsidR="004E3011" w:rsidRPr="001937EE" w:rsidRDefault="005464E0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7F5EE1" w:rsidRPr="001937EE">
        <w:rPr>
          <w:rFonts w:asciiTheme="minorHAnsi" w:hAnsiTheme="minorHAnsi" w:cstheme="minorHAnsi"/>
          <w:b/>
          <w:sz w:val="24"/>
          <w:szCs w:val="24"/>
        </w:rPr>
        <w:t>7</w:t>
      </w:r>
    </w:p>
    <w:p w14:paraId="1031F93E" w14:textId="77777777" w:rsidR="005E3956" w:rsidRPr="001937EE" w:rsidRDefault="005E3956" w:rsidP="001937EE">
      <w:pPr>
        <w:numPr>
          <w:ilvl w:val="0"/>
          <w:numId w:val="1"/>
        </w:numPr>
        <w:tabs>
          <w:tab w:val="right" w:pos="8953"/>
          <w:tab w:val="left" w:pos="355"/>
        </w:tabs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Strony Umowy zobowiązują się do:</w:t>
      </w:r>
    </w:p>
    <w:p w14:paraId="68336F67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zachowania w tajemnicy wszelkich informacji otrzymanych i uzyskanych w związku z wykonywaniem zobowiązań wynikających z realizacji niniejszej Umowy, w szczególności informacji o stosowanych technicznych i organizacyjnych środkach bezpieczeństwa;</w:t>
      </w:r>
    </w:p>
    <w:p w14:paraId="18459EE2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wykorzystywania informacji jedynie w celach określonych ustaleniami dokonanymi przez Strony niniejszej Umowy;</w:t>
      </w:r>
    </w:p>
    <w:p w14:paraId="41ECFD1F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podejmowania wszelkich kroków i działań w celu zapewnienia, że żadna z osób otrzymujący informacje w myśl postanowień pkt 1 nie ujawni tych informacji, ani ich źródła, zarówno w całości jak i w części, stronom trzecim bez uzyskania uprzedniej, wyrażonej na piśmie zgody Strony Umowy, od której pochodzą informacje;</w:t>
      </w:r>
    </w:p>
    <w:p w14:paraId="3BB770DE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tego, iż w razie wątpliwości w przedmiocie kwalifikacji określonych informacji na potrzeby niniejszej Umowy, kwalifikować te informacje jako informacje chronione zapisami niniejszej Umowy;</w:t>
      </w:r>
    </w:p>
    <w:p w14:paraId="0771CFFD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lastRenderedPageBreak/>
        <w:t>nie sporządzać kopii, ani jakiegokolwiek innego powielania, poza uzasadnionymi w prawie przypadkami, informacji otrzymanych i uzyskanych w związku z realizacją niniejszej Umowy;</w:t>
      </w:r>
    </w:p>
    <w:p w14:paraId="3444E07F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tego, iż przekazywanie, ujawnianie oraz wykorzystywanie informacji otrzymanych przez Wykonawcę od Zamawiającego będących przedmiotem niniejszej umowy nastąpić może wobec podmiotów uprawnionych na podstawie przepisów obowiązującego prawa i zakresie określonym Umową;</w:t>
      </w:r>
    </w:p>
    <w:p w14:paraId="51653BD5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przestrzegania zasad bezpieczeństwa, w trakcie czynności wykonywanych u Strony Umowy, o których Strona ta poinformowała;</w:t>
      </w:r>
    </w:p>
    <w:p w14:paraId="33B53019" w14:textId="77777777" w:rsidR="005E3956" w:rsidRPr="001937EE" w:rsidRDefault="005E3956" w:rsidP="001937E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stosowania własnych środków technicznych i organizacyjnych, wobec pracowników własnych i podwykonawców, dopuszczonych do realizacji niniejszej Umowy, w celu dochowania tajemnicy informacji.</w:t>
      </w:r>
    </w:p>
    <w:p w14:paraId="49030121" w14:textId="77777777" w:rsidR="005E3956" w:rsidRPr="001937EE" w:rsidRDefault="005E3956" w:rsidP="001937EE">
      <w:pPr>
        <w:numPr>
          <w:ilvl w:val="0"/>
          <w:numId w:val="1"/>
        </w:numPr>
        <w:tabs>
          <w:tab w:val="num" w:pos="426"/>
          <w:tab w:val="right" w:pos="8953"/>
          <w:tab w:val="left" w:pos="355"/>
        </w:tabs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Zobowiązanie, o którym mowa w ust. poprzednim nie ma zastosowania do :</w:t>
      </w:r>
    </w:p>
    <w:p w14:paraId="134F24DC" w14:textId="77777777" w:rsidR="005E3956" w:rsidRPr="001937EE" w:rsidRDefault="005E3956" w:rsidP="001937EE">
      <w:pPr>
        <w:numPr>
          <w:ilvl w:val="0"/>
          <w:numId w:val="3"/>
        </w:numPr>
        <w:tabs>
          <w:tab w:val="left" w:pos="369"/>
        </w:tabs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informacji ogólnie dostępnych i powszechnie znanych;</w:t>
      </w:r>
    </w:p>
    <w:p w14:paraId="5E45C58A" w14:textId="77777777" w:rsidR="005E3956" w:rsidRPr="001937EE" w:rsidRDefault="005E3956" w:rsidP="001937E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informacji, na których ujawnienie Strona Umowy, od której pochodzą informacje, wyraziła wyraźną zgodę na piśmie, pod rygorem nieważności;</w:t>
      </w:r>
    </w:p>
    <w:p w14:paraId="35B8331F" w14:textId="77777777" w:rsidR="005E3956" w:rsidRPr="001937EE" w:rsidRDefault="005E3956" w:rsidP="001937E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informacji uzyskanych przez Stronę Umowy od osób trzecich, o ile takie ujawnienie przez osobę trzecią nie stanowi naruszenia powszechnie obowiązujących przepisów prawa lub zobowiązań zaciągniętych przez te osoby. Strony Umowy zobowiązane są do zachowania w tajemnicy informacji uzyskanych od osób trzecich, które zostały mu udostępnione z naruszeniem wymogów określonych w zdaniu poprzednim;</w:t>
      </w:r>
    </w:p>
    <w:p w14:paraId="768E0CFE" w14:textId="77777777" w:rsidR="005E3956" w:rsidRPr="001937EE" w:rsidRDefault="005E3956" w:rsidP="001937E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udostępniania informacji na rzecz podmiotów uprawnionych, o ile obowiązek udostępniania tych informacji na rzecz tych podmiotów wynika z powszechnie obowiązujących przepisów prawa.</w:t>
      </w:r>
    </w:p>
    <w:p w14:paraId="42955938" w14:textId="77777777" w:rsidR="005E3956" w:rsidRPr="001937EE" w:rsidRDefault="005E3956" w:rsidP="001937EE">
      <w:pPr>
        <w:numPr>
          <w:ilvl w:val="0"/>
          <w:numId w:val="1"/>
        </w:numPr>
        <w:tabs>
          <w:tab w:val="num" w:pos="426"/>
          <w:tab w:val="right" w:pos="8953"/>
          <w:tab w:val="left" w:pos="355"/>
        </w:tabs>
        <w:spacing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Strony Umowy oświadczają, że są świadome faktu, iż dane osobowe objęte są ochroną wynikającą z Rozporządzenia Parlamentu Europejskiego i Rady (UE) 2016/679 z dnia 27 kwietnia 2016 r. </w:t>
      </w:r>
      <w:r w:rsidRPr="001937EE">
        <w:rPr>
          <w:rFonts w:asciiTheme="minorHAnsi" w:hAnsiTheme="minorHAnsi" w:cstheme="minorHAnsi"/>
          <w:i/>
          <w:noProof w:val="0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 (Dz. Urz. UE L 119 z 2016 r. ze zm.).</w:t>
      </w:r>
    </w:p>
    <w:p w14:paraId="02F17884" w14:textId="77777777" w:rsidR="00F24F34" w:rsidRPr="001937EE" w:rsidRDefault="00F24F34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6C39CD" w14:textId="2E08AF16" w:rsidR="00F24F34" w:rsidRPr="001937EE" w:rsidRDefault="00F24F34" w:rsidP="001937EE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b/>
          <w:noProof w:val="0"/>
          <w:sz w:val="24"/>
          <w:szCs w:val="24"/>
        </w:rPr>
        <w:t>PRAWA AUTORSKIE</w:t>
      </w:r>
    </w:p>
    <w:p w14:paraId="2EEB003D" w14:textId="7170BF6A" w:rsidR="004E3011" w:rsidRPr="001937EE" w:rsidRDefault="004E3011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B40EB" w:rsidRPr="001937EE">
        <w:rPr>
          <w:rFonts w:asciiTheme="minorHAnsi" w:hAnsiTheme="minorHAnsi" w:cstheme="minorHAnsi"/>
          <w:b/>
          <w:sz w:val="24"/>
          <w:szCs w:val="24"/>
        </w:rPr>
        <w:t>8</w:t>
      </w:r>
    </w:p>
    <w:p w14:paraId="7D885892" w14:textId="77777777" w:rsidR="00F24F34" w:rsidRPr="00F24F34" w:rsidRDefault="00F24F34" w:rsidP="001937EE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t>Wykonawca oświadcza, że dzieła powstałe w trakcie realizacji Umowy stanowiące przejawy działalności twórczej o indywidualnym charakterze (dalej zwane „Utworami”), takie jak ankiety i raporty z realizacji, stanowić będą wynik jego własnej twórczości nie obciążony jakimikolwiek prawami osób trzecich, jak również, że ich wykorzystanie przez Zamawiającego nie będzie naruszało prawa, w szczególności praw z zakresu własności intelektualnej, ani jakichkolwiek interesów i dóbr prawem chronionych osób trzecich.</w:t>
      </w:r>
    </w:p>
    <w:p w14:paraId="72BAD318" w14:textId="77777777" w:rsidR="00F24F34" w:rsidRPr="00F24F34" w:rsidRDefault="00F24F34" w:rsidP="001937EE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lastRenderedPageBreak/>
        <w:t>Z dniem przekazania Zamawiającemu Utworów powstałych w trakcie realizacji niniejszej umowy, autorskie majątkowe prawa do Utworów na wszystkich znanych prawu autorskiemu polach eksploatacji przechodzą na Zamawiającego. Przeniesienie autorskich praw majątkowych do Utworów dotyczyć będzie w szczególności następujących pól eksploatacji: ekspozycji w sieci Internet, wytwarzanie określoną techniką egzemplarzy utworu, w tym techniką drukarską, reprograficzną, zapisu magnetycznego oraz techniką cyfrową, wprowadzanie do obrotu, użyczenie lub najem oryginału albo egzemplarzy, publiczne wykonanie, wystawienie, wyświetlenie, odtworzenie oraz nadawanie i reemitowanie, a także publiczne udostępnianie utworu w taki sposób, aby każdy mógł mieć do niego dostęp w miejscu i w czasie przez siebie wybranym w tym w sieci Internet. Zamawiający uzyska również wyłączne prawo zezwalania na wykonywanie zależnego prawa autorskiego do Utworów.</w:t>
      </w:r>
    </w:p>
    <w:p w14:paraId="04413BE1" w14:textId="77777777" w:rsidR="00F24F34" w:rsidRPr="00F24F34" w:rsidRDefault="00F24F34" w:rsidP="001937EE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t>Całość wynagrodzenia za przeniesienie autorskich praw majątkowych do Utworów na wszystkich wskazanych w ust. 1 i 2 polach eksploatacji zawarta jest w kwocie wynagrodzenia wskazanej w § 5 umowy.</w:t>
      </w:r>
    </w:p>
    <w:p w14:paraId="08B06622" w14:textId="77777777" w:rsidR="00F24F34" w:rsidRPr="001937EE" w:rsidRDefault="00F24F34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5DB23" w14:textId="514D0462" w:rsidR="00F24F34" w:rsidRPr="001937EE" w:rsidRDefault="00F24F34" w:rsidP="001937E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b/>
          <w:noProof w:val="0"/>
          <w:sz w:val="24"/>
          <w:szCs w:val="24"/>
        </w:rPr>
        <w:t>POSTANOWIENIA KOŃCOWE</w:t>
      </w:r>
    </w:p>
    <w:p w14:paraId="397B694A" w14:textId="235A23A3" w:rsidR="00136493" w:rsidRPr="001937EE" w:rsidRDefault="00136493" w:rsidP="001937EE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37EE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B40EB" w:rsidRPr="001937EE">
        <w:rPr>
          <w:rFonts w:asciiTheme="minorHAnsi" w:hAnsiTheme="minorHAnsi" w:cstheme="minorHAnsi"/>
          <w:b/>
          <w:sz w:val="24"/>
          <w:szCs w:val="24"/>
        </w:rPr>
        <w:t>9</w:t>
      </w:r>
    </w:p>
    <w:p w14:paraId="4CBA4BDA" w14:textId="563160D4" w:rsidR="00F24F34" w:rsidRPr="001937EE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Wszelkie zmiany niniejszej Umowy wymagają dla swej ważności formy pisemnej pod rygorem nieważności i będą dopuszczalne w granicach unormowania art. 455 ustawy Prawo zamówień publicznych</w:t>
      </w:r>
      <w:r w:rsidRPr="00F24F34">
        <w:rPr>
          <w:rFonts w:asciiTheme="minorHAnsi" w:hAnsiTheme="minorHAnsi" w:cstheme="minorHAnsi"/>
          <w:noProof w:val="0"/>
          <w:sz w:val="24"/>
          <w:szCs w:val="24"/>
        </w:rPr>
        <w:t xml:space="preserve">, za wyjątkiem zmian harmonogramu warsztatów, które to zmiany wymagają akceptacji osoby wskazanej 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do kontaktów</w:t>
      </w:r>
      <w:r w:rsidRPr="00F24F34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14:paraId="3F5C7C88" w14:textId="00E3F0BF" w:rsidR="005E3956" w:rsidRPr="001937EE" w:rsidRDefault="005E3956" w:rsidP="001937EE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1937EE">
        <w:rPr>
          <w:rFonts w:asciiTheme="minorHAnsi" w:hAnsiTheme="minorHAnsi" w:cstheme="minorHAnsi"/>
        </w:rPr>
        <w:t>Zamawiający dopuszcza możliwość zmiany terminu i sposobu realizacji umowy, w sytuacjach określonych powszechnie obowiązującymi przepisami prawa, w szczególności w ustawie z dnia 2 marca 2020 r. o szczególnych rozwiązaniach związanych z zapobieganiem, przeciwdziałaniem i zwalczaniem COVID-19, innych chorób zakaźnych oraz wywołanych nimi sytuacji kryzysowych (Dz. U. z 2021 r. poz. 2095 ze zm.).</w:t>
      </w:r>
    </w:p>
    <w:p w14:paraId="5931A095" w14:textId="77777777" w:rsidR="00F24F34" w:rsidRPr="001937EE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Wszelkie spory powstałe na tle wykonania niniejszej Umowy Strony zobowiązują się rozwiązywać polubownie. W przypadku, kiedy okaże się to niemożliwe, spory te zostaną poddane przez Strony rozstrzygnięciu przez Sąd Powszechny właściwy dla siedziby Zamawiającego.</w:t>
      </w:r>
    </w:p>
    <w:p w14:paraId="5FEA5F80" w14:textId="77777777" w:rsidR="00F24F34" w:rsidRPr="001937EE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W sprawach nieuregulowanych w Umowie, zastosowanie mają powszechnie obowiązujące przepisy, a w szczególności przepisy Kodeksu cywilnego oraz Prawa zamówień publicznych.</w:t>
      </w:r>
    </w:p>
    <w:p w14:paraId="13268C94" w14:textId="77777777" w:rsidR="00F24F34" w:rsidRPr="00F24F34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t>Wykonawca nie ma prawa do przeniesienia, bez uprzedniej pisemnej zgody Zamawiającego, wierzytelności wynikających z niniejszej umowy na rzecz osób trzecich.</w:t>
      </w:r>
    </w:p>
    <w:p w14:paraId="48EBD3DF" w14:textId="4E921942" w:rsidR="00F24F34" w:rsidRPr="00F24F34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t>Strony oświadczają, że zostały poinformowane, iż niektóre dane zawarte w treści Umowy, jak również przedmiot Umowy mogą stanowić informację publiczną zgodnie z przepisami ustawy z dnia 6 września 2001 r. o dostępie do informacji pu</w:t>
      </w:r>
      <w:r w:rsidRPr="001937EE">
        <w:rPr>
          <w:rFonts w:asciiTheme="minorHAnsi" w:hAnsiTheme="minorHAnsi" w:cstheme="minorHAnsi"/>
          <w:noProof w:val="0"/>
          <w:sz w:val="24"/>
          <w:szCs w:val="24"/>
        </w:rPr>
        <w:t>blicznej (Dz. U. z 2020 r., poz. 2176 ze zm.</w:t>
      </w:r>
      <w:r w:rsidRPr="00F24F34">
        <w:rPr>
          <w:rFonts w:asciiTheme="minorHAnsi" w:hAnsiTheme="minorHAnsi" w:cstheme="minorHAnsi"/>
          <w:noProof w:val="0"/>
          <w:sz w:val="24"/>
          <w:szCs w:val="24"/>
        </w:rPr>
        <w:t>).</w:t>
      </w:r>
    </w:p>
    <w:p w14:paraId="1A2BDE24" w14:textId="77777777" w:rsidR="00F24F34" w:rsidRPr="00F24F34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lastRenderedPageBreak/>
        <w:t>Strony oświadczają, że nie istnieje żaden znany przez Strony konflikt interesów, a realizacja umowy nastąpi w sposób bezstronny i obiektywny.</w:t>
      </w:r>
    </w:p>
    <w:p w14:paraId="1FF5D389" w14:textId="03001C71" w:rsidR="00F24F34" w:rsidRPr="001937EE" w:rsidRDefault="00F24F34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F24F34">
        <w:rPr>
          <w:rFonts w:asciiTheme="minorHAnsi" w:hAnsiTheme="minorHAnsi" w:cstheme="minorHAnsi"/>
          <w:noProof w:val="0"/>
          <w:sz w:val="24"/>
          <w:szCs w:val="24"/>
        </w:rPr>
        <w:t xml:space="preserve">Wykonawca oświadcza, że wyraża zgodę na udostępnianie i przetwarzanie swoich danych na potrzeby umowy oraz w celu kontroli </w:t>
      </w:r>
      <w:r w:rsidRPr="00F24F34">
        <w:rPr>
          <w:rFonts w:asciiTheme="minorHAnsi" w:hAnsiTheme="minorHAnsi" w:cstheme="minorHAnsi"/>
          <w:i/>
          <w:iCs/>
          <w:noProof w:val="0"/>
          <w:sz w:val="24"/>
          <w:szCs w:val="24"/>
        </w:rPr>
        <w:t>Projektu</w:t>
      </w:r>
      <w:r w:rsidRPr="00F24F34">
        <w:rPr>
          <w:rFonts w:asciiTheme="minorHAnsi" w:hAnsiTheme="minorHAnsi" w:cstheme="minorHAnsi"/>
          <w:noProof w:val="0"/>
          <w:sz w:val="24"/>
          <w:szCs w:val="24"/>
        </w:rPr>
        <w:t xml:space="preserve"> przez uprawnione do tego organy w tym wyznaczone przez instytucję finansującą </w:t>
      </w:r>
      <w:r w:rsidRPr="00F24F34">
        <w:rPr>
          <w:rFonts w:asciiTheme="minorHAnsi" w:hAnsiTheme="minorHAnsi" w:cstheme="minorHAnsi"/>
          <w:i/>
          <w:iCs/>
          <w:noProof w:val="0"/>
          <w:sz w:val="24"/>
          <w:szCs w:val="24"/>
        </w:rPr>
        <w:t>Projekt</w:t>
      </w:r>
      <w:r w:rsidRPr="00F24F34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14:paraId="2B7C5291" w14:textId="60CFF01C" w:rsidR="003560A7" w:rsidRPr="001937EE" w:rsidRDefault="007C76AD" w:rsidP="001937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noProof w:val="0"/>
          <w:sz w:val="24"/>
          <w:szCs w:val="24"/>
        </w:rPr>
        <w:t>N</w:t>
      </w:r>
      <w:r w:rsidR="00C30378" w:rsidRPr="001937EE">
        <w:rPr>
          <w:rFonts w:asciiTheme="minorHAnsi" w:hAnsiTheme="minorHAnsi" w:cstheme="minorHAnsi"/>
          <w:noProof w:val="0"/>
          <w:sz w:val="24"/>
          <w:szCs w:val="24"/>
        </w:rPr>
        <w:t>iniejszą U</w:t>
      </w:r>
      <w:r w:rsidR="004E3011"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mowę sporządzono w </w:t>
      </w:r>
      <w:r w:rsidR="005E3956" w:rsidRPr="001937EE">
        <w:rPr>
          <w:rFonts w:asciiTheme="minorHAnsi" w:hAnsiTheme="minorHAnsi" w:cstheme="minorHAnsi"/>
          <w:noProof w:val="0"/>
          <w:sz w:val="24"/>
          <w:szCs w:val="24"/>
        </w:rPr>
        <w:t>dwóch</w:t>
      </w:r>
      <w:r w:rsidR="004E3011" w:rsidRPr="001937EE">
        <w:rPr>
          <w:rFonts w:asciiTheme="minorHAnsi" w:hAnsiTheme="minorHAnsi" w:cstheme="minorHAnsi"/>
          <w:noProof w:val="0"/>
          <w:sz w:val="24"/>
          <w:szCs w:val="24"/>
        </w:rPr>
        <w:t xml:space="preserve"> jednobrzmiących egzemplarzach, </w:t>
      </w:r>
      <w:r w:rsidR="005E3956" w:rsidRPr="001937EE">
        <w:rPr>
          <w:rFonts w:asciiTheme="minorHAnsi" w:hAnsiTheme="minorHAnsi" w:cstheme="minorHAnsi"/>
          <w:noProof w:val="0"/>
          <w:sz w:val="24"/>
          <w:szCs w:val="24"/>
        </w:rPr>
        <w:t>po jednym dla każdej ze Stron</w:t>
      </w:r>
      <w:r w:rsidR="004E3011" w:rsidRPr="001937EE">
        <w:rPr>
          <w:rFonts w:asciiTheme="minorHAnsi" w:hAnsiTheme="minorHAnsi" w:cstheme="minorHAnsi"/>
          <w:noProof w:val="0"/>
          <w:sz w:val="24"/>
          <w:szCs w:val="24"/>
        </w:rPr>
        <w:t>.</w:t>
      </w:r>
    </w:p>
    <w:p w14:paraId="78BF6B4A" w14:textId="77777777" w:rsidR="00E623A0" w:rsidRPr="001937EE" w:rsidRDefault="00E623A0" w:rsidP="001937EE">
      <w:pPr>
        <w:tabs>
          <w:tab w:val="left" w:pos="369"/>
        </w:tabs>
        <w:spacing w:line="276" w:lineRule="auto"/>
        <w:ind w:left="1080"/>
        <w:jc w:val="both"/>
        <w:rPr>
          <w:rFonts w:asciiTheme="minorHAnsi" w:hAnsiTheme="minorHAnsi" w:cstheme="minorHAnsi"/>
          <w:noProof w:val="0"/>
          <w:sz w:val="24"/>
          <w:szCs w:val="24"/>
        </w:rPr>
      </w:pPr>
    </w:p>
    <w:p w14:paraId="1CEE38B2" w14:textId="2301EF33" w:rsidR="00AC57B4" w:rsidRPr="001937EE" w:rsidRDefault="00F12D9E" w:rsidP="001937EE">
      <w:pPr>
        <w:tabs>
          <w:tab w:val="left" w:pos="0"/>
          <w:tab w:val="right" w:pos="8953"/>
        </w:tabs>
        <w:spacing w:line="276" w:lineRule="auto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r w:rsidRPr="001937EE">
        <w:rPr>
          <w:rFonts w:asciiTheme="minorHAnsi" w:hAnsiTheme="minorHAnsi" w:cstheme="minorHAnsi"/>
          <w:b/>
          <w:bCs/>
          <w:noProof w:val="0"/>
          <w:sz w:val="24"/>
          <w:szCs w:val="24"/>
        </w:rPr>
        <w:t>ZAMAWIAJĄCY:</w:t>
      </w:r>
      <w:r w:rsidR="00A23B3E" w:rsidRPr="001937EE">
        <w:rPr>
          <w:rFonts w:asciiTheme="minorHAnsi" w:hAnsiTheme="minorHAnsi" w:cstheme="minorHAnsi"/>
          <w:b/>
          <w:bCs/>
          <w:noProof w:val="0"/>
          <w:sz w:val="24"/>
          <w:szCs w:val="24"/>
        </w:rPr>
        <w:tab/>
      </w:r>
      <w:r w:rsidRPr="001937EE">
        <w:rPr>
          <w:rFonts w:asciiTheme="minorHAnsi" w:hAnsiTheme="minorHAnsi" w:cstheme="minorHAnsi"/>
          <w:b/>
          <w:bCs/>
          <w:noProof w:val="0"/>
          <w:sz w:val="24"/>
          <w:szCs w:val="24"/>
        </w:rPr>
        <w:t>WYKONAWCA:</w:t>
      </w:r>
    </w:p>
    <w:sectPr w:rsidR="00AC57B4" w:rsidRPr="001937EE" w:rsidSect="00620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34E3" w14:textId="77777777" w:rsidR="004510B3" w:rsidRDefault="004510B3" w:rsidP="00BB0DCE">
      <w:r>
        <w:separator/>
      </w:r>
    </w:p>
  </w:endnote>
  <w:endnote w:type="continuationSeparator" w:id="0">
    <w:p w14:paraId="0FEAF084" w14:textId="77777777" w:rsidR="004510B3" w:rsidRDefault="004510B3" w:rsidP="00BB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5B73" w14:textId="77777777" w:rsidR="00716D41" w:rsidRDefault="00716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3BBE" w14:textId="3B7EFE50" w:rsidR="00BB0DCE" w:rsidRPr="00BB0DCE" w:rsidRDefault="00BB0DCE">
    <w:pPr>
      <w:pStyle w:val="Stopka"/>
      <w:jc w:val="right"/>
      <w:rPr>
        <w:rFonts w:ascii="Calibri" w:hAnsi="Calibri"/>
      </w:rPr>
    </w:pPr>
    <w:r w:rsidRPr="00BB0DCE">
      <w:rPr>
        <w:rFonts w:ascii="Calibri" w:hAnsi="Calibri"/>
      </w:rPr>
      <w:t xml:space="preserve">str. </w:t>
    </w:r>
    <w:r w:rsidRPr="00BB0DCE">
      <w:rPr>
        <w:rFonts w:ascii="Calibri" w:hAnsi="Calibri"/>
      </w:rPr>
      <w:fldChar w:fldCharType="begin"/>
    </w:r>
    <w:r w:rsidRPr="00BB0DCE">
      <w:rPr>
        <w:rFonts w:ascii="Calibri" w:hAnsi="Calibri"/>
      </w:rPr>
      <w:instrText>PAGE    \* MERGEFORMAT</w:instrText>
    </w:r>
    <w:r w:rsidRPr="00BB0DCE">
      <w:rPr>
        <w:rFonts w:ascii="Calibri" w:hAnsi="Calibri"/>
      </w:rPr>
      <w:fldChar w:fldCharType="separate"/>
    </w:r>
    <w:r w:rsidR="00487DC1">
      <w:rPr>
        <w:rFonts w:ascii="Calibri" w:hAnsi="Calibri"/>
      </w:rPr>
      <w:t>2</w:t>
    </w:r>
    <w:r w:rsidRPr="00BB0DCE">
      <w:rPr>
        <w:rFonts w:ascii="Calibri" w:hAnsi="Calibri"/>
      </w:rPr>
      <w:fldChar w:fldCharType="end"/>
    </w:r>
  </w:p>
  <w:p w14:paraId="04D6DE57" w14:textId="6390735E" w:rsidR="00BB0DCE" w:rsidRDefault="00716D41">
    <w:pPr>
      <w:pStyle w:val="Stopka"/>
    </w:pPr>
    <w:r>
      <w:drawing>
        <wp:inline distT="0" distB="0" distL="0" distR="0" wp14:anchorId="1E080AE6" wp14:editId="1729C1EB">
          <wp:extent cx="5758815" cy="505872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05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9E85" w14:textId="77777777" w:rsidR="00716D41" w:rsidRDefault="0071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50A5" w14:textId="77777777" w:rsidR="004510B3" w:rsidRDefault="004510B3" w:rsidP="00BB0DCE">
      <w:r>
        <w:separator/>
      </w:r>
    </w:p>
  </w:footnote>
  <w:footnote w:type="continuationSeparator" w:id="0">
    <w:p w14:paraId="2DF17A7E" w14:textId="77777777" w:rsidR="004510B3" w:rsidRDefault="004510B3" w:rsidP="00BB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D3E8" w14:textId="77777777" w:rsidR="00716D41" w:rsidRDefault="00716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CD35" w14:textId="77777777" w:rsidR="0073172A" w:rsidRPr="0073172A" w:rsidRDefault="0073172A" w:rsidP="0073172A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bCs/>
        <w:i/>
        <w:sz w:val="22"/>
        <w:szCs w:val="22"/>
      </w:rPr>
    </w:pPr>
    <w:bookmarkStart w:id="3" w:name="_Hlk22749982"/>
    <w:r w:rsidRPr="0073172A">
      <w:rPr>
        <w:rFonts w:asciiTheme="minorHAnsi" w:eastAsiaTheme="minorHAnsi" w:hAnsiTheme="minorHAnsi" w:cstheme="minorBidi"/>
        <w:bCs/>
        <w:i/>
        <w:sz w:val="22"/>
        <w:szCs w:val="22"/>
      </w:rPr>
      <w:t>„Zawodowe perspektywy Zespołu Szkół Technicznych - kierunek przyszłość"</w:t>
    </w:r>
  </w:p>
  <w:p w14:paraId="152D46DE" w14:textId="77777777" w:rsidR="0073172A" w:rsidRPr="0073172A" w:rsidRDefault="0073172A" w:rsidP="0073172A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Theme="minorHAnsi" w:eastAsiaTheme="minorHAnsi" w:hAnsiTheme="minorHAnsi" w:cstheme="minorBidi"/>
        <w:i/>
        <w:sz w:val="22"/>
        <w:szCs w:val="22"/>
      </w:rPr>
    </w:pPr>
    <w:r w:rsidRPr="0073172A">
      <w:rPr>
        <w:rFonts w:asciiTheme="minorHAnsi" w:eastAsiaTheme="minorHAnsi" w:hAnsiTheme="minorHAnsi" w:cstheme="minorBidi"/>
        <w:bCs/>
        <w:i/>
        <w:sz w:val="22"/>
        <w:szCs w:val="22"/>
      </w:rPr>
      <w:t>Nr projektu RPPD.03.03.01-20-0183/18</w:t>
    </w:r>
    <w:bookmarkEnd w:id="3"/>
  </w:p>
  <w:p w14:paraId="1F160334" w14:textId="0D619850" w:rsidR="00090698" w:rsidRDefault="000906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92F5" w14:textId="77777777" w:rsidR="00716D41" w:rsidRDefault="00716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0F55E5A"/>
    <w:multiLevelType w:val="hybridMultilevel"/>
    <w:tmpl w:val="40348D80"/>
    <w:lvl w:ilvl="0" w:tplc="FEEE90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77FB9"/>
    <w:multiLevelType w:val="hybridMultilevel"/>
    <w:tmpl w:val="49082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B29"/>
    <w:multiLevelType w:val="hybridMultilevel"/>
    <w:tmpl w:val="85881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E4B2B"/>
    <w:multiLevelType w:val="hybridMultilevel"/>
    <w:tmpl w:val="FD288EB2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F580A"/>
    <w:multiLevelType w:val="hybridMultilevel"/>
    <w:tmpl w:val="70E21C16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917B1"/>
    <w:multiLevelType w:val="hybridMultilevel"/>
    <w:tmpl w:val="19BEFF1A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A624D"/>
    <w:multiLevelType w:val="hybridMultilevel"/>
    <w:tmpl w:val="F808D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2727D"/>
    <w:multiLevelType w:val="hybridMultilevel"/>
    <w:tmpl w:val="6D34F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75CD0"/>
    <w:multiLevelType w:val="hybridMultilevel"/>
    <w:tmpl w:val="B016D964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6537E"/>
    <w:multiLevelType w:val="hybridMultilevel"/>
    <w:tmpl w:val="29E4760A"/>
    <w:lvl w:ilvl="0" w:tplc="EDC6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307CF"/>
    <w:multiLevelType w:val="hybridMultilevel"/>
    <w:tmpl w:val="DE9CB4D0"/>
    <w:lvl w:ilvl="0" w:tplc="C11E2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A7027"/>
    <w:multiLevelType w:val="hybridMultilevel"/>
    <w:tmpl w:val="916EB9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43476"/>
    <w:multiLevelType w:val="hybridMultilevel"/>
    <w:tmpl w:val="C1FC75BE"/>
    <w:lvl w:ilvl="0" w:tplc="37D2C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4A6C"/>
    <w:multiLevelType w:val="hybridMultilevel"/>
    <w:tmpl w:val="9D5C70D2"/>
    <w:lvl w:ilvl="0" w:tplc="22CC2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7730D"/>
    <w:multiLevelType w:val="hybridMultilevel"/>
    <w:tmpl w:val="C08A1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A2022F"/>
    <w:multiLevelType w:val="hybridMultilevel"/>
    <w:tmpl w:val="2C1A51B6"/>
    <w:lvl w:ilvl="0" w:tplc="109214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A65326"/>
    <w:multiLevelType w:val="hybridMultilevel"/>
    <w:tmpl w:val="2C1A51B6"/>
    <w:lvl w:ilvl="0" w:tplc="10921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35"/>
    <w:rsid w:val="0001680A"/>
    <w:rsid w:val="00017D14"/>
    <w:rsid w:val="00021420"/>
    <w:rsid w:val="00022AD7"/>
    <w:rsid w:val="000300A6"/>
    <w:rsid w:val="00030701"/>
    <w:rsid w:val="000314DA"/>
    <w:rsid w:val="00032DD2"/>
    <w:rsid w:val="00032F1E"/>
    <w:rsid w:val="0003421C"/>
    <w:rsid w:val="00036D82"/>
    <w:rsid w:val="000370DC"/>
    <w:rsid w:val="00037F9E"/>
    <w:rsid w:val="0004091E"/>
    <w:rsid w:val="0004149A"/>
    <w:rsid w:val="0004235E"/>
    <w:rsid w:val="00045CED"/>
    <w:rsid w:val="00046ED5"/>
    <w:rsid w:val="00055B88"/>
    <w:rsid w:val="000574EB"/>
    <w:rsid w:val="000607DE"/>
    <w:rsid w:val="000621B6"/>
    <w:rsid w:val="00067088"/>
    <w:rsid w:val="00083110"/>
    <w:rsid w:val="00090698"/>
    <w:rsid w:val="00090F25"/>
    <w:rsid w:val="000915C8"/>
    <w:rsid w:val="0009354D"/>
    <w:rsid w:val="00095FBE"/>
    <w:rsid w:val="00096D67"/>
    <w:rsid w:val="000A00A2"/>
    <w:rsid w:val="000A1021"/>
    <w:rsid w:val="000A6A62"/>
    <w:rsid w:val="000C7F18"/>
    <w:rsid w:val="000D024E"/>
    <w:rsid w:val="000D4CDE"/>
    <w:rsid w:val="000D5E7F"/>
    <w:rsid w:val="000E6192"/>
    <w:rsid w:val="000F1ED5"/>
    <w:rsid w:val="00102E1F"/>
    <w:rsid w:val="00104F64"/>
    <w:rsid w:val="00105E4B"/>
    <w:rsid w:val="001101D1"/>
    <w:rsid w:val="001106A4"/>
    <w:rsid w:val="00111664"/>
    <w:rsid w:val="0012359F"/>
    <w:rsid w:val="001266DC"/>
    <w:rsid w:val="00133298"/>
    <w:rsid w:val="00136493"/>
    <w:rsid w:val="001364D4"/>
    <w:rsid w:val="001373F1"/>
    <w:rsid w:val="001572C3"/>
    <w:rsid w:val="0016090D"/>
    <w:rsid w:val="0017014F"/>
    <w:rsid w:val="00172B59"/>
    <w:rsid w:val="00175B46"/>
    <w:rsid w:val="001828A3"/>
    <w:rsid w:val="001937EE"/>
    <w:rsid w:val="001967BC"/>
    <w:rsid w:val="001A77C4"/>
    <w:rsid w:val="001B134B"/>
    <w:rsid w:val="001B1786"/>
    <w:rsid w:val="001B24C3"/>
    <w:rsid w:val="001B5C33"/>
    <w:rsid w:val="001B625C"/>
    <w:rsid w:val="001B7434"/>
    <w:rsid w:val="001C2E30"/>
    <w:rsid w:val="001C3554"/>
    <w:rsid w:val="001C6015"/>
    <w:rsid w:val="001D77C4"/>
    <w:rsid w:val="001E09E9"/>
    <w:rsid w:val="001E1F9E"/>
    <w:rsid w:val="001E7343"/>
    <w:rsid w:val="001F2B68"/>
    <w:rsid w:val="001F6544"/>
    <w:rsid w:val="001F7E6C"/>
    <w:rsid w:val="00200A20"/>
    <w:rsid w:val="002019A0"/>
    <w:rsid w:val="00213B5A"/>
    <w:rsid w:val="00215238"/>
    <w:rsid w:val="00216F23"/>
    <w:rsid w:val="00224E07"/>
    <w:rsid w:val="002323DD"/>
    <w:rsid w:val="0023317D"/>
    <w:rsid w:val="00246C01"/>
    <w:rsid w:val="00246F8E"/>
    <w:rsid w:val="00254483"/>
    <w:rsid w:val="00256044"/>
    <w:rsid w:val="00266D6A"/>
    <w:rsid w:val="002705B0"/>
    <w:rsid w:val="002726CA"/>
    <w:rsid w:val="0028293F"/>
    <w:rsid w:val="00285587"/>
    <w:rsid w:val="00286750"/>
    <w:rsid w:val="00296190"/>
    <w:rsid w:val="002A43A7"/>
    <w:rsid w:val="002A51B8"/>
    <w:rsid w:val="002A7A5D"/>
    <w:rsid w:val="002C50BF"/>
    <w:rsid w:val="002D1BEE"/>
    <w:rsid w:val="002D7143"/>
    <w:rsid w:val="002E2FD4"/>
    <w:rsid w:val="003015E5"/>
    <w:rsid w:val="003054B9"/>
    <w:rsid w:val="00307047"/>
    <w:rsid w:val="00314327"/>
    <w:rsid w:val="00314531"/>
    <w:rsid w:val="00316583"/>
    <w:rsid w:val="003205AB"/>
    <w:rsid w:val="0032099A"/>
    <w:rsid w:val="003244F3"/>
    <w:rsid w:val="00340059"/>
    <w:rsid w:val="00340104"/>
    <w:rsid w:val="00350BC8"/>
    <w:rsid w:val="00352B08"/>
    <w:rsid w:val="00352EC1"/>
    <w:rsid w:val="003560A7"/>
    <w:rsid w:val="003618DF"/>
    <w:rsid w:val="00363519"/>
    <w:rsid w:val="003656B4"/>
    <w:rsid w:val="00367D17"/>
    <w:rsid w:val="0037398A"/>
    <w:rsid w:val="00374DEA"/>
    <w:rsid w:val="0038375C"/>
    <w:rsid w:val="00387337"/>
    <w:rsid w:val="0038739B"/>
    <w:rsid w:val="00387541"/>
    <w:rsid w:val="003940EA"/>
    <w:rsid w:val="003955FA"/>
    <w:rsid w:val="0039615A"/>
    <w:rsid w:val="003A40C1"/>
    <w:rsid w:val="003A6191"/>
    <w:rsid w:val="003B142A"/>
    <w:rsid w:val="003B3334"/>
    <w:rsid w:val="003B39AE"/>
    <w:rsid w:val="003D5531"/>
    <w:rsid w:val="003D5780"/>
    <w:rsid w:val="003E4D8B"/>
    <w:rsid w:val="003E7CF2"/>
    <w:rsid w:val="003F4ABB"/>
    <w:rsid w:val="003F5B7B"/>
    <w:rsid w:val="003F72D9"/>
    <w:rsid w:val="00401677"/>
    <w:rsid w:val="00406F1C"/>
    <w:rsid w:val="0042067D"/>
    <w:rsid w:val="00421029"/>
    <w:rsid w:val="004218E8"/>
    <w:rsid w:val="00426A5B"/>
    <w:rsid w:val="0043109B"/>
    <w:rsid w:val="004330B7"/>
    <w:rsid w:val="00437BFC"/>
    <w:rsid w:val="00437C09"/>
    <w:rsid w:val="00437E5B"/>
    <w:rsid w:val="0044040E"/>
    <w:rsid w:val="00443065"/>
    <w:rsid w:val="004510B3"/>
    <w:rsid w:val="004562FE"/>
    <w:rsid w:val="0046248F"/>
    <w:rsid w:val="00462B9A"/>
    <w:rsid w:val="00465EC8"/>
    <w:rsid w:val="00466493"/>
    <w:rsid w:val="004761DC"/>
    <w:rsid w:val="00482DB8"/>
    <w:rsid w:val="00487DC1"/>
    <w:rsid w:val="004913BB"/>
    <w:rsid w:val="0049523E"/>
    <w:rsid w:val="00497246"/>
    <w:rsid w:val="00497517"/>
    <w:rsid w:val="004A19CE"/>
    <w:rsid w:val="004A446E"/>
    <w:rsid w:val="004B7A64"/>
    <w:rsid w:val="004C0757"/>
    <w:rsid w:val="004C1053"/>
    <w:rsid w:val="004C2919"/>
    <w:rsid w:val="004D2137"/>
    <w:rsid w:val="004D4A1C"/>
    <w:rsid w:val="004E3011"/>
    <w:rsid w:val="004E4E93"/>
    <w:rsid w:val="004E591A"/>
    <w:rsid w:val="005050E6"/>
    <w:rsid w:val="00510B07"/>
    <w:rsid w:val="005141BE"/>
    <w:rsid w:val="00516E33"/>
    <w:rsid w:val="00524CB7"/>
    <w:rsid w:val="0053136D"/>
    <w:rsid w:val="00531778"/>
    <w:rsid w:val="00531AD1"/>
    <w:rsid w:val="005355EB"/>
    <w:rsid w:val="00544185"/>
    <w:rsid w:val="0054485C"/>
    <w:rsid w:val="00545C3E"/>
    <w:rsid w:val="005464E0"/>
    <w:rsid w:val="0054704D"/>
    <w:rsid w:val="00547B9D"/>
    <w:rsid w:val="00552900"/>
    <w:rsid w:val="005530F0"/>
    <w:rsid w:val="00560415"/>
    <w:rsid w:val="00562B54"/>
    <w:rsid w:val="0057359C"/>
    <w:rsid w:val="005742FF"/>
    <w:rsid w:val="00581380"/>
    <w:rsid w:val="00593BDC"/>
    <w:rsid w:val="00593DF3"/>
    <w:rsid w:val="00594225"/>
    <w:rsid w:val="005A1DAA"/>
    <w:rsid w:val="005A381E"/>
    <w:rsid w:val="005B064F"/>
    <w:rsid w:val="005C311A"/>
    <w:rsid w:val="005C379F"/>
    <w:rsid w:val="005C4161"/>
    <w:rsid w:val="005D0A2C"/>
    <w:rsid w:val="005D7BEC"/>
    <w:rsid w:val="005D7DF2"/>
    <w:rsid w:val="005E3956"/>
    <w:rsid w:val="005E4163"/>
    <w:rsid w:val="005F002E"/>
    <w:rsid w:val="00600442"/>
    <w:rsid w:val="006008C0"/>
    <w:rsid w:val="00601723"/>
    <w:rsid w:val="00605452"/>
    <w:rsid w:val="0061709D"/>
    <w:rsid w:val="00620629"/>
    <w:rsid w:val="006266DE"/>
    <w:rsid w:val="00637C3D"/>
    <w:rsid w:val="00637FD2"/>
    <w:rsid w:val="0064299E"/>
    <w:rsid w:val="00645B73"/>
    <w:rsid w:val="00653C3B"/>
    <w:rsid w:val="00653E4B"/>
    <w:rsid w:val="00655869"/>
    <w:rsid w:val="00655D3B"/>
    <w:rsid w:val="00660903"/>
    <w:rsid w:val="00660AE6"/>
    <w:rsid w:val="006610B2"/>
    <w:rsid w:val="00661BBB"/>
    <w:rsid w:val="00667331"/>
    <w:rsid w:val="0067652E"/>
    <w:rsid w:val="00677B6F"/>
    <w:rsid w:val="00686EAA"/>
    <w:rsid w:val="006A1826"/>
    <w:rsid w:val="006A5024"/>
    <w:rsid w:val="006A65B3"/>
    <w:rsid w:val="006B0DAA"/>
    <w:rsid w:val="006C0253"/>
    <w:rsid w:val="006C0E29"/>
    <w:rsid w:val="006C4631"/>
    <w:rsid w:val="006C481E"/>
    <w:rsid w:val="006C7A8D"/>
    <w:rsid w:val="006D1734"/>
    <w:rsid w:val="006D18DC"/>
    <w:rsid w:val="006D2DD0"/>
    <w:rsid w:val="006D30D7"/>
    <w:rsid w:val="006D390E"/>
    <w:rsid w:val="006D5E0C"/>
    <w:rsid w:val="006E29DE"/>
    <w:rsid w:val="006E4CDE"/>
    <w:rsid w:val="006E7B2C"/>
    <w:rsid w:val="006F169D"/>
    <w:rsid w:val="006F1EF9"/>
    <w:rsid w:val="006F458B"/>
    <w:rsid w:val="006F6180"/>
    <w:rsid w:val="006F750B"/>
    <w:rsid w:val="00705117"/>
    <w:rsid w:val="00711AC3"/>
    <w:rsid w:val="00716D41"/>
    <w:rsid w:val="007173D3"/>
    <w:rsid w:val="00720711"/>
    <w:rsid w:val="0073172A"/>
    <w:rsid w:val="00736B19"/>
    <w:rsid w:val="00736EFF"/>
    <w:rsid w:val="007415EB"/>
    <w:rsid w:val="00743807"/>
    <w:rsid w:val="0074417E"/>
    <w:rsid w:val="00747E3B"/>
    <w:rsid w:val="00747FC2"/>
    <w:rsid w:val="007551E7"/>
    <w:rsid w:val="007558F7"/>
    <w:rsid w:val="007830BF"/>
    <w:rsid w:val="0078530A"/>
    <w:rsid w:val="00790BE6"/>
    <w:rsid w:val="00794C3E"/>
    <w:rsid w:val="00795368"/>
    <w:rsid w:val="007A02BF"/>
    <w:rsid w:val="007A3F96"/>
    <w:rsid w:val="007A5B4D"/>
    <w:rsid w:val="007B4CDD"/>
    <w:rsid w:val="007B5ED8"/>
    <w:rsid w:val="007C1BA7"/>
    <w:rsid w:val="007C76AD"/>
    <w:rsid w:val="007D11C3"/>
    <w:rsid w:val="007D1D5B"/>
    <w:rsid w:val="007D1F7F"/>
    <w:rsid w:val="007D6650"/>
    <w:rsid w:val="007E52B6"/>
    <w:rsid w:val="007F1D39"/>
    <w:rsid w:val="007F5EE1"/>
    <w:rsid w:val="00800A7B"/>
    <w:rsid w:val="00803AE6"/>
    <w:rsid w:val="00807EDA"/>
    <w:rsid w:val="00814B74"/>
    <w:rsid w:val="00814DEE"/>
    <w:rsid w:val="00815484"/>
    <w:rsid w:val="00816688"/>
    <w:rsid w:val="00821214"/>
    <w:rsid w:val="0082609C"/>
    <w:rsid w:val="008300F1"/>
    <w:rsid w:val="00834158"/>
    <w:rsid w:val="008404B6"/>
    <w:rsid w:val="00840ACF"/>
    <w:rsid w:val="00842FD7"/>
    <w:rsid w:val="008431FB"/>
    <w:rsid w:val="0084459E"/>
    <w:rsid w:val="008477DE"/>
    <w:rsid w:val="008561AF"/>
    <w:rsid w:val="008576A4"/>
    <w:rsid w:val="0086243C"/>
    <w:rsid w:val="00866E0D"/>
    <w:rsid w:val="008768AA"/>
    <w:rsid w:val="00877AF3"/>
    <w:rsid w:val="0088319E"/>
    <w:rsid w:val="008843E2"/>
    <w:rsid w:val="00884FF7"/>
    <w:rsid w:val="008857AA"/>
    <w:rsid w:val="0089235E"/>
    <w:rsid w:val="008A28DF"/>
    <w:rsid w:val="008A66EA"/>
    <w:rsid w:val="008B0291"/>
    <w:rsid w:val="008B40EB"/>
    <w:rsid w:val="008B4DBA"/>
    <w:rsid w:val="008C0747"/>
    <w:rsid w:val="008C1067"/>
    <w:rsid w:val="008D38A2"/>
    <w:rsid w:val="008E3163"/>
    <w:rsid w:val="008F04BD"/>
    <w:rsid w:val="008F05B1"/>
    <w:rsid w:val="008F1668"/>
    <w:rsid w:val="008F1AEA"/>
    <w:rsid w:val="008F3A7E"/>
    <w:rsid w:val="008F759C"/>
    <w:rsid w:val="00900239"/>
    <w:rsid w:val="00905310"/>
    <w:rsid w:val="0091665B"/>
    <w:rsid w:val="00921235"/>
    <w:rsid w:val="009212F7"/>
    <w:rsid w:val="009268F5"/>
    <w:rsid w:val="00927C3B"/>
    <w:rsid w:val="00927C9B"/>
    <w:rsid w:val="009334DF"/>
    <w:rsid w:val="009368DC"/>
    <w:rsid w:val="00937736"/>
    <w:rsid w:val="00943F79"/>
    <w:rsid w:val="0094487E"/>
    <w:rsid w:val="00947D8C"/>
    <w:rsid w:val="00953CA5"/>
    <w:rsid w:val="0096766E"/>
    <w:rsid w:val="009765B9"/>
    <w:rsid w:val="00980E34"/>
    <w:rsid w:val="009814A7"/>
    <w:rsid w:val="00981B73"/>
    <w:rsid w:val="009865F0"/>
    <w:rsid w:val="00997982"/>
    <w:rsid w:val="009A7354"/>
    <w:rsid w:val="009B18EA"/>
    <w:rsid w:val="009B2F9D"/>
    <w:rsid w:val="009B39B6"/>
    <w:rsid w:val="009C79BD"/>
    <w:rsid w:val="009D2BFA"/>
    <w:rsid w:val="009E14F2"/>
    <w:rsid w:val="009E466C"/>
    <w:rsid w:val="009F027F"/>
    <w:rsid w:val="00A008ED"/>
    <w:rsid w:val="00A0459C"/>
    <w:rsid w:val="00A07DB5"/>
    <w:rsid w:val="00A14C30"/>
    <w:rsid w:val="00A15F47"/>
    <w:rsid w:val="00A16480"/>
    <w:rsid w:val="00A23B3E"/>
    <w:rsid w:val="00A2723B"/>
    <w:rsid w:val="00A32290"/>
    <w:rsid w:val="00A40850"/>
    <w:rsid w:val="00A475CC"/>
    <w:rsid w:val="00A502A9"/>
    <w:rsid w:val="00A75F0C"/>
    <w:rsid w:val="00A763F8"/>
    <w:rsid w:val="00A82E2A"/>
    <w:rsid w:val="00A84CF1"/>
    <w:rsid w:val="00A860E2"/>
    <w:rsid w:val="00A9700B"/>
    <w:rsid w:val="00AA686B"/>
    <w:rsid w:val="00AB35E9"/>
    <w:rsid w:val="00AC57B4"/>
    <w:rsid w:val="00AC5E11"/>
    <w:rsid w:val="00AD5BFB"/>
    <w:rsid w:val="00AF25F4"/>
    <w:rsid w:val="00AF2802"/>
    <w:rsid w:val="00B01012"/>
    <w:rsid w:val="00B15243"/>
    <w:rsid w:val="00B16CF7"/>
    <w:rsid w:val="00B26AD2"/>
    <w:rsid w:val="00B31DB4"/>
    <w:rsid w:val="00B3247C"/>
    <w:rsid w:val="00B33680"/>
    <w:rsid w:val="00B35C66"/>
    <w:rsid w:val="00B55AEE"/>
    <w:rsid w:val="00B602FE"/>
    <w:rsid w:val="00B7579F"/>
    <w:rsid w:val="00B76F96"/>
    <w:rsid w:val="00B9375F"/>
    <w:rsid w:val="00BA34ED"/>
    <w:rsid w:val="00BB0DCE"/>
    <w:rsid w:val="00BB29F8"/>
    <w:rsid w:val="00BB2CF1"/>
    <w:rsid w:val="00BC6E5E"/>
    <w:rsid w:val="00BC71EB"/>
    <w:rsid w:val="00BD09C3"/>
    <w:rsid w:val="00BD7BC2"/>
    <w:rsid w:val="00BD7C94"/>
    <w:rsid w:val="00BE1BCA"/>
    <w:rsid w:val="00BE66E0"/>
    <w:rsid w:val="00BE71D9"/>
    <w:rsid w:val="00BE7208"/>
    <w:rsid w:val="00BE7231"/>
    <w:rsid w:val="00C02CE6"/>
    <w:rsid w:val="00C11192"/>
    <w:rsid w:val="00C11A76"/>
    <w:rsid w:val="00C131D5"/>
    <w:rsid w:val="00C30378"/>
    <w:rsid w:val="00C305CA"/>
    <w:rsid w:val="00C364A4"/>
    <w:rsid w:val="00C37B0C"/>
    <w:rsid w:val="00C405A8"/>
    <w:rsid w:val="00C42B77"/>
    <w:rsid w:val="00C438CE"/>
    <w:rsid w:val="00C50FE8"/>
    <w:rsid w:val="00C51686"/>
    <w:rsid w:val="00C61F2E"/>
    <w:rsid w:val="00C77BF4"/>
    <w:rsid w:val="00CA15EF"/>
    <w:rsid w:val="00CA22EE"/>
    <w:rsid w:val="00CA5553"/>
    <w:rsid w:val="00CB2713"/>
    <w:rsid w:val="00CB74BE"/>
    <w:rsid w:val="00CD17FA"/>
    <w:rsid w:val="00CD7EBD"/>
    <w:rsid w:val="00CE2B5F"/>
    <w:rsid w:val="00CF75DD"/>
    <w:rsid w:val="00D01F63"/>
    <w:rsid w:val="00D0365C"/>
    <w:rsid w:val="00D06404"/>
    <w:rsid w:val="00D07C90"/>
    <w:rsid w:val="00D10581"/>
    <w:rsid w:val="00D1255B"/>
    <w:rsid w:val="00D134DC"/>
    <w:rsid w:val="00D14A46"/>
    <w:rsid w:val="00D17F9C"/>
    <w:rsid w:val="00D20A87"/>
    <w:rsid w:val="00D25988"/>
    <w:rsid w:val="00D311A6"/>
    <w:rsid w:val="00D4424A"/>
    <w:rsid w:val="00D54F4E"/>
    <w:rsid w:val="00D645F2"/>
    <w:rsid w:val="00D7263F"/>
    <w:rsid w:val="00D736C5"/>
    <w:rsid w:val="00D76125"/>
    <w:rsid w:val="00D81794"/>
    <w:rsid w:val="00D81B00"/>
    <w:rsid w:val="00D8323A"/>
    <w:rsid w:val="00D84D30"/>
    <w:rsid w:val="00D85051"/>
    <w:rsid w:val="00D96C0E"/>
    <w:rsid w:val="00DA36F8"/>
    <w:rsid w:val="00DB3FA3"/>
    <w:rsid w:val="00DB4644"/>
    <w:rsid w:val="00DB4A82"/>
    <w:rsid w:val="00DB77C8"/>
    <w:rsid w:val="00DC3996"/>
    <w:rsid w:val="00DC51B0"/>
    <w:rsid w:val="00DC7DBA"/>
    <w:rsid w:val="00DD64FE"/>
    <w:rsid w:val="00DE15AF"/>
    <w:rsid w:val="00DE2C77"/>
    <w:rsid w:val="00DE789D"/>
    <w:rsid w:val="00DF4E2F"/>
    <w:rsid w:val="00E1177E"/>
    <w:rsid w:val="00E173CA"/>
    <w:rsid w:val="00E24168"/>
    <w:rsid w:val="00E375DE"/>
    <w:rsid w:val="00E40E06"/>
    <w:rsid w:val="00E41DF1"/>
    <w:rsid w:val="00E42F4C"/>
    <w:rsid w:val="00E441F7"/>
    <w:rsid w:val="00E46AF1"/>
    <w:rsid w:val="00E51BE6"/>
    <w:rsid w:val="00E5426C"/>
    <w:rsid w:val="00E623A0"/>
    <w:rsid w:val="00E67B84"/>
    <w:rsid w:val="00E7090E"/>
    <w:rsid w:val="00E83391"/>
    <w:rsid w:val="00E84273"/>
    <w:rsid w:val="00E8448A"/>
    <w:rsid w:val="00E84C4B"/>
    <w:rsid w:val="00E87954"/>
    <w:rsid w:val="00E90545"/>
    <w:rsid w:val="00E91528"/>
    <w:rsid w:val="00E919AD"/>
    <w:rsid w:val="00E91E00"/>
    <w:rsid w:val="00E95429"/>
    <w:rsid w:val="00EA3B0C"/>
    <w:rsid w:val="00EB12CC"/>
    <w:rsid w:val="00EB69C8"/>
    <w:rsid w:val="00EC309F"/>
    <w:rsid w:val="00EC3906"/>
    <w:rsid w:val="00EC54EF"/>
    <w:rsid w:val="00ED7763"/>
    <w:rsid w:val="00EE7705"/>
    <w:rsid w:val="00EF4675"/>
    <w:rsid w:val="00EF6785"/>
    <w:rsid w:val="00EF67F3"/>
    <w:rsid w:val="00EF7A87"/>
    <w:rsid w:val="00EF7B90"/>
    <w:rsid w:val="00F035B7"/>
    <w:rsid w:val="00F12D9E"/>
    <w:rsid w:val="00F136E5"/>
    <w:rsid w:val="00F14C53"/>
    <w:rsid w:val="00F16E58"/>
    <w:rsid w:val="00F23F09"/>
    <w:rsid w:val="00F24F34"/>
    <w:rsid w:val="00F27E16"/>
    <w:rsid w:val="00F4060D"/>
    <w:rsid w:val="00F44712"/>
    <w:rsid w:val="00F51C97"/>
    <w:rsid w:val="00F533AD"/>
    <w:rsid w:val="00F60678"/>
    <w:rsid w:val="00F6225E"/>
    <w:rsid w:val="00F625A5"/>
    <w:rsid w:val="00F64BB2"/>
    <w:rsid w:val="00F67B20"/>
    <w:rsid w:val="00F70961"/>
    <w:rsid w:val="00F776C0"/>
    <w:rsid w:val="00F808D9"/>
    <w:rsid w:val="00F8730D"/>
    <w:rsid w:val="00F878BA"/>
    <w:rsid w:val="00F90F36"/>
    <w:rsid w:val="00FA193A"/>
    <w:rsid w:val="00FB0A4C"/>
    <w:rsid w:val="00FB75E4"/>
    <w:rsid w:val="00FC6184"/>
    <w:rsid w:val="00FD0CEF"/>
    <w:rsid w:val="00FD105B"/>
    <w:rsid w:val="00FD2337"/>
    <w:rsid w:val="00FE45EE"/>
    <w:rsid w:val="00FE5BF1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1197BCE"/>
  <w15:chartTrackingRefBased/>
  <w15:docId w15:val="{9443AD51-E47A-4871-A8FD-C4B14FDB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1">
    <w:name w:val="heading 1"/>
    <w:next w:val="Normalny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Nagwek2">
    <w:name w:val="heading 2"/>
    <w:next w:val="Normalny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Nagwek3">
    <w:name w:val="heading 3"/>
    <w:next w:val="Normalny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Nagwek4">
    <w:name w:val="heading 4"/>
    <w:next w:val="Normalny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Nagwek5">
    <w:name w:val="heading 5"/>
    <w:next w:val="Normalny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Nagwek6">
    <w:name w:val="heading 6"/>
    <w:next w:val="Normalny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Nagwek7">
    <w:name w:val="heading 7"/>
    <w:next w:val="Normalny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Nagwek8">
    <w:name w:val="heading 8"/>
    <w:next w:val="Normalny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Nagwek9">
    <w:name w:val="heading 9"/>
    <w:next w:val="Normalny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0"/>
        <w:tab w:val="right" w:pos="8953"/>
      </w:tabs>
      <w:spacing w:line="240" w:lineRule="atLeast"/>
      <w:jc w:val="center"/>
    </w:pPr>
    <w:rPr>
      <w:b/>
      <w:bCs/>
      <w:noProof w:val="0"/>
      <w:sz w:val="28"/>
    </w:rPr>
  </w:style>
  <w:style w:type="paragraph" w:styleId="Tekstpodstawowywcity">
    <w:name w:val="Body Text Indent"/>
    <w:basedOn w:val="Normalny"/>
    <w:pPr>
      <w:tabs>
        <w:tab w:val="right" w:pos="8953"/>
        <w:tab w:val="left" w:pos="1267"/>
      </w:tabs>
      <w:spacing w:line="240" w:lineRule="atLeast"/>
      <w:ind w:left="1267" w:hanging="331"/>
      <w:jc w:val="both"/>
    </w:pPr>
    <w:rPr>
      <w:noProof w:val="0"/>
      <w:sz w:val="22"/>
    </w:rPr>
  </w:style>
  <w:style w:type="paragraph" w:styleId="Tekstpodstawowy">
    <w:name w:val="Body Text"/>
    <w:basedOn w:val="Normalny"/>
    <w:pPr>
      <w:tabs>
        <w:tab w:val="left" w:pos="0"/>
        <w:tab w:val="right" w:pos="8953"/>
      </w:tabs>
      <w:spacing w:before="48" w:line="240" w:lineRule="atLeast"/>
    </w:pPr>
    <w:rPr>
      <w:noProof w:val="0"/>
      <w:sz w:val="24"/>
    </w:rPr>
  </w:style>
  <w:style w:type="paragraph" w:styleId="Legenda">
    <w:name w:val="caption"/>
    <w:basedOn w:val="Normalny"/>
    <w:next w:val="Normalny"/>
    <w:qFormat/>
    <w:pPr>
      <w:tabs>
        <w:tab w:val="left" w:pos="0"/>
        <w:tab w:val="right" w:pos="8953"/>
      </w:tabs>
      <w:spacing w:line="240" w:lineRule="atLeast"/>
      <w:jc w:val="center"/>
    </w:pPr>
    <w:rPr>
      <w:b/>
      <w:bCs/>
      <w:noProof w:val="0"/>
      <w:sz w:val="24"/>
    </w:rPr>
  </w:style>
  <w:style w:type="paragraph" w:styleId="Tekstpodstawowywcity2">
    <w:name w:val="Body Text Indent 2"/>
    <w:basedOn w:val="Normalny"/>
    <w:pPr>
      <w:tabs>
        <w:tab w:val="left" w:pos="441"/>
        <w:tab w:val="right" w:pos="8953"/>
        <w:tab w:val="left" w:pos="441"/>
      </w:tabs>
      <w:spacing w:line="240" w:lineRule="atLeast"/>
      <w:ind w:left="441" w:hanging="432"/>
      <w:jc w:val="both"/>
    </w:pPr>
    <w:rPr>
      <w:noProof w:val="0"/>
      <w:sz w:val="24"/>
    </w:rPr>
  </w:style>
  <w:style w:type="paragraph" w:styleId="Tekstdymka">
    <w:name w:val="Balloon Text"/>
    <w:basedOn w:val="Normalny"/>
    <w:link w:val="TekstdymkaZnak"/>
    <w:rsid w:val="008F3A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F3A7E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qFormat/>
    <w:rsid w:val="0082609C"/>
    <w:pPr>
      <w:overflowPunct/>
      <w:autoSpaceDE/>
      <w:autoSpaceDN/>
      <w:adjustRightInd/>
      <w:ind w:left="720"/>
      <w:contextualSpacing/>
      <w:textAlignment w:val="auto"/>
    </w:pPr>
    <w:rPr>
      <w:noProof w:val="0"/>
      <w:sz w:val="24"/>
      <w:szCs w:val="24"/>
    </w:rPr>
  </w:style>
  <w:style w:type="paragraph" w:styleId="Nagwek">
    <w:name w:val="header"/>
    <w:basedOn w:val="Normalny"/>
    <w:link w:val="NagwekZnak"/>
    <w:rsid w:val="00BB0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0DCE"/>
    <w:rPr>
      <w:noProof/>
    </w:rPr>
  </w:style>
  <w:style w:type="paragraph" w:styleId="Stopka">
    <w:name w:val="footer"/>
    <w:basedOn w:val="Normalny"/>
    <w:link w:val="StopkaZnak"/>
    <w:uiPriority w:val="99"/>
    <w:rsid w:val="00BB0D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0DCE"/>
    <w:rPr>
      <w:noProof/>
    </w:rPr>
  </w:style>
  <w:style w:type="character" w:styleId="Odwoaniedokomentarza">
    <w:name w:val="annotation reference"/>
    <w:rsid w:val="00CF75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5DD"/>
  </w:style>
  <w:style w:type="character" w:customStyle="1" w:styleId="TekstkomentarzaZnak">
    <w:name w:val="Tekst komentarza Znak"/>
    <w:link w:val="Tekstkomentarza"/>
    <w:rsid w:val="00CF75DD"/>
    <w:rPr>
      <w:noProof/>
    </w:rPr>
  </w:style>
  <w:style w:type="paragraph" w:styleId="Tematkomentarza">
    <w:name w:val="annotation subject"/>
    <w:basedOn w:val="Tekstkomentarza"/>
    <w:next w:val="Tekstkomentarza"/>
    <w:link w:val="TematkomentarzaZnak"/>
    <w:rsid w:val="00CF75DD"/>
    <w:rPr>
      <w:b/>
      <w:bCs/>
    </w:rPr>
  </w:style>
  <w:style w:type="character" w:customStyle="1" w:styleId="TematkomentarzaZnak">
    <w:name w:val="Temat komentarza Znak"/>
    <w:link w:val="Tematkomentarza"/>
    <w:rsid w:val="00CF75DD"/>
    <w:rPr>
      <w:b/>
      <w:bCs/>
      <w:noProof/>
    </w:rPr>
  </w:style>
  <w:style w:type="table" w:styleId="Tabela-Siatka">
    <w:name w:val="Table Grid"/>
    <w:basedOn w:val="Standardowy"/>
    <w:uiPriority w:val="39"/>
    <w:rsid w:val="00736B1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B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">
    <w:name w:val="§ tekst"/>
    <w:basedOn w:val="Nagwek1"/>
    <w:link w:val="tekstZnak"/>
    <w:autoRedefine/>
    <w:uiPriority w:val="99"/>
    <w:rsid w:val="00F14C53"/>
    <w:pPr>
      <w:keepNext/>
      <w:keepLines/>
      <w:overflowPunct/>
      <w:autoSpaceDE/>
      <w:autoSpaceDN/>
      <w:adjustRightInd/>
      <w:spacing w:line="276" w:lineRule="auto"/>
      <w:jc w:val="center"/>
      <w:textAlignment w:val="auto"/>
    </w:pPr>
    <w:rPr>
      <w:b/>
      <w:bCs/>
      <w:noProof w:val="0"/>
      <w:color w:val="000000"/>
      <w:sz w:val="24"/>
      <w:szCs w:val="28"/>
      <w:lang w:eastAsia="en-US"/>
    </w:rPr>
  </w:style>
  <w:style w:type="character" w:customStyle="1" w:styleId="tekstZnak">
    <w:name w:val="§ tekst Znak"/>
    <w:link w:val="tekst"/>
    <w:uiPriority w:val="99"/>
    <w:locked/>
    <w:rsid w:val="00F14C53"/>
    <w:rPr>
      <w:b/>
      <w:bCs/>
      <w:color w:val="000000"/>
      <w:sz w:val="24"/>
      <w:szCs w:val="28"/>
      <w:lang w:eastAsia="en-US"/>
    </w:rPr>
  </w:style>
  <w:style w:type="character" w:styleId="Hipercze">
    <w:name w:val="Hyperlink"/>
    <w:rsid w:val="008B4D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rotapodlasia.pl/pl/realizuje_projekt/promocja_projektu/zasady-promowania-projektu---umowy-podpisane-po-1-stycznia-2018-roku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6380-D4D6-424A-945C-292B7FF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2591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MOI 341/11/02</vt:lpstr>
    </vt:vector>
  </TitlesOfParts>
  <Company>UM</Company>
  <LinksUpToDate>false</LinksUpToDate>
  <CharactersWithSpaces>20119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mailto:pwigda@um.bialystok.pl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MOI 341/11/02</dc:title>
  <dc:subject/>
  <dc:creator>Kryzsytof L.</dc:creator>
  <cp:keywords/>
  <cp:lastModifiedBy>Użytkownik systemu Windows</cp:lastModifiedBy>
  <cp:revision>34</cp:revision>
  <cp:lastPrinted>2020-07-09T06:43:00Z</cp:lastPrinted>
  <dcterms:created xsi:type="dcterms:W3CDTF">2020-05-28T09:25:00Z</dcterms:created>
  <dcterms:modified xsi:type="dcterms:W3CDTF">2022-03-25T13:58:00Z</dcterms:modified>
</cp:coreProperties>
</file>